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9.jpeg" ContentType="image/jpeg"/>
  <Override PartName="/word/media/image3.jpeg" ContentType="image/jpeg"/>
  <Override PartName="/word/media/image4.png" ContentType="image/png"/>
  <Override PartName="/word/media/image8.jpeg" ContentType="image/jpeg"/>
  <Override PartName="/word/media/image5.jpeg" ContentType="image/jpeg"/>
  <Override PartName="/word/media/image10.jpeg" ContentType="image/jpeg"/>
  <Override PartName="/word/media/image6.png" ContentType="image/png"/>
  <Override PartName="/word/media/image7.jpeg" ContentType="image/jpeg"/>
  <Override PartName="/word/media/image12.jpeg" ContentType="image/jpeg"/>
  <Override PartName="/word/media/image1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halk Dash" w:hAnsi="Chalk Dash"/>
          <w:color w:val="FFC000"/>
          <w:sz w:val="48"/>
          <w:szCs w:val="48"/>
          <w:lang w:val="es-MX"/>
        </w:rPr>
      </w:pPr>
      <w:r>
        <w:rPr>
          <w:rFonts w:ascii="Chalk Dash" w:hAnsi="Chalk Dash"/>
          <w:color w:val="FFC000"/>
          <w:sz w:val="48"/>
          <w:szCs w:val="48"/>
          <w:lang w:val="es-MX"/>
        </w:rPr>
        <w:t xml:space="preserve">Semana </w:t>
      </w:r>
      <w:r>
        <w:rPr>
          <w:rFonts w:ascii="Chalk Dash" w:hAnsi="Chalk Dash"/>
          <w:color w:val="FFFF00"/>
          <w:sz w:val="48"/>
          <w:szCs w:val="48"/>
          <w:lang w:val="es-MX"/>
        </w:rPr>
        <w:t xml:space="preserve">del </w:t>
      </w:r>
      <w:r>
        <w:rPr>
          <w:rFonts w:ascii="Chalk Dash" w:hAnsi="Chalk Dash"/>
          <w:color w:val="E36C0A" w:themeColor="accent6" w:themeShade="bf"/>
          <w:sz w:val="48"/>
          <w:szCs w:val="48"/>
          <w:lang w:val="es-MX"/>
        </w:rPr>
        <w:t xml:space="preserve">21 </w:t>
      </w:r>
      <w:r>
        <w:rPr>
          <w:rFonts w:ascii="Chalk Dash" w:hAnsi="Chalk Dash"/>
          <w:color w:val="FABF8F" w:themeColor="accent6" w:themeTint="99"/>
          <w:sz w:val="48"/>
          <w:szCs w:val="48"/>
          <w:lang w:val="es-MX"/>
        </w:rPr>
        <w:t xml:space="preserve">al 31 </w:t>
      </w:r>
      <w:r>
        <w:rPr>
          <w:rFonts w:ascii="Chalk Dash" w:hAnsi="Chalk Dash"/>
          <w:color w:val="FBD4B4" w:themeColor="accent6" w:themeTint="66"/>
          <w:sz w:val="48"/>
          <w:szCs w:val="48"/>
          <w:lang w:val="es-MX"/>
        </w:rPr>
        <w:t>de</w:t>
      </w:r>
      <w:r>
        <w:rPr>
          <w:rFonts w:ascii="Chalk Dash" w:hAnsi="Chalk Dash"/>
          <w:color w:val="E36C0A" w:themeColor="accent6" w:themeShade="bf"/>
          <w:sz w:val="48"/>
          <w:szCs w:val="48"/>
          <w:lang w:val="es-MX"/>
        </w:rPr>
        <w:t xml:space="preserve"> </w:t>
      </w:r>
      <w:r>
        <w:rPr>
          <w:rFonts w:ascii="Chalk Dash" w:hAnsi="Chalk Dash"/>
          <w:color w:val="FFC000"/>
          <w:sz w:val="48"/>
          <w:szCs w:val="48"/>
          <w:lang w:val="es-MX"/>
        </w:rPr>
        <w:t>marzo</w:t>
      </w:r>
    </w:p>
    <w:p>
      <w:pPr>
        <w:pStyle w:val="Normal"/>
        <w:rPr>
          <w:lang w:val="es-MX"/>
        </w:rPr>
      </w:pPr>
      <w:r>
        <w:rPr>
          <w:lang w:val="es-MX"/>
        </w:rPr>
        <w:t>Lunes 21 de marzo</w:t>
      </w:r>
    </w:p>
    <w:p>
      <w:pPr>
        <w:pStyle w:val="Normal"/>
        <w:rPr>
          <w:color w:val="00B0F0"/>
          <w:lang w:val="es-MX"/>
        </w:rPr>
      </w:pPr>
      <w:r>
        <w:rPr>
          <w:color w:val="00B0F0"/>
          <w:lang w:val="es-MX"/>
        </w:rPr>
        <w:t>*Ed. Física</w:t>
      </w:r>
    </w:p>
    <w:p>
      <w:pPr>
        <w:pStyle w:val="Normal"/>
        <w:rPr>
          <w:rFonts w:ascii="Blomster" w:hAnsi="Blomster"/>
          <w:color w:val="FF0000"/>
          <w:sz w:val="40"/>
          <w:szCs w:val="40"/>
          <w:lang w:val="es-MX"/>
        </w:rPr>
      </w:pPr>
      <w:r>
        <w:rPr>
          <w:rFonts w:ascii="Blomster" w:hAnsi="Blomster"/>
          <w:color w:val="FF0000"/>
          <w:sz w:val="36"/>
          <w:szCs w:val="36"/>
          <w:lang w:val="es-MX"/>
        </w:rPr>
        <w:t>Lengua</w:t>
      </w:r>
    </w:p>
    <w:p>
      <w:pPr>
        <w:pStyle w:val="Normal"/>
        <w:rPr>
          <w:lang w:val="es-MX"/>
        </w:rPr>
      </w:pPr>
      <w:r>
        <w:rPr>
          <w:lang w:val="es-MX"/>
        </w:rPr>
        <w:t>*Ejercitamos cursiva.</w:t>
      </w:r>
    </w:p>
    <w:p>
      <w:pPr>
        <w:pStyle w:val="Normal"/>
        <w:rPr>
          <w:lang w:val="es-MX"/>
        </w:rPr>
      </w:pPr>
      <w:r>
        <w:rPr>
          <w:lang w:val="es-MX"/>
        </w:rPr>
        <w:t>Uso del punto y las mayúsculas.</w:t>
      </w:r>
    </w:p>
    <w:p>
      <w:pPr>
        <w:pStyle w:val="Normal"/>
        <w:rPr>
          <w:lang w:val="es-MX"/>
        </w:rPr>
      </w:pPr>
      <w:r>
        <w:rPr>
          <w:lang w:val="es-MX"/>
        </w:rPr>
        <w:t>Volvemos a leer la página 17 de “Todavía quiero ser Pérez”</w:t>
      </w:r>
    </w:p>
    <w:p>
      <w:pPr>
        <w:pStyle w:val="Normal"/>
        <w:rPr>
          <w:lang w:val="es-MX"/>
        </w:rPr>
      </w:pPr>
      <w:r>
        <w:rPr>
          <w:lang w:val="es-MX"/>
        </w:rPr>
        <w:t>Consigna oral</w:t>
      </w:r>
    </w:p>
    <w:p>
      <w:pPr>
        <w:pStyle w:val="Normal"/>
        <w:rPr>
          <w:lang w:val="es-MX"/>
        </w:rPr>
      </w:pPr>
      <w:r>
        <w:rPr>
          <w:lang w:val="es-MX"/>
        </w:rPr>
        <w:t>*Marquen con verde los sustantivos propios que encuentren en el texto.</w:t>
      </w:r>
    </w:p>
    <w:p>
      <w:pPr>
        <w:pStyle w:val="Normal"/>
        <w:rPr>
          <w:lang w:val="es-MX"/>
        </w:rPr>
      </w:pPr>
      <w:r>
        <w:rPr>
          <w:lang w:val="es-MX"/>
        </w:rPr>
        <w:t>*Marquen con azul los puntos.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*Marquen con rojo las mayúsculas. </w:t>
      </w:r>
    </w:p>
    <w:p>
      <w:pPr>
        <w:pStyle w:val="Normal"/>
        <w:rPr>
          <w:lang w:val="es-MX"/>
        </w:rPr>
      </w:pPr>
      <w:r>
        <w:rPr>
          <w:lang w:val="es-MX"/>
        </w:rPr>
        <w:t>*Reflexionamos sobre el uso de mayúsculas en los nombre y al comenzar las oraciones.</w:t>
      </w:r>
    </w:p>
    <w:p>
      <w:pPr>
        <w:pStyle w:val="Normal"/>
        <w:rPr>
          <w:lang w:val="es-MX"/>
        </w:rPr>
      </w:pPr>
      <w:r>
        <w:rPr>
          <w:lang w:val="es-MX"/>
        </w:rPr>
        <w:t>En el cuaderno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Los </w:t>
      </w:r>
      <w:r>
        <w:rPr>
          <w:b/>
          <w:lang w:val="es-MX"/>
        </w:rPr>
        <w:t>sustantivos propios</w:t>
      </w:r>
      <w:r>
        <w:rPr>
          <w:lang w:val="es-MX"/>
        </w:rPr>
        <w:t xml:space="preserve"> son aquellos que nombran de manera específica una persona, animal o lugar. </w:t>
      </w:r>
      <w:r>
        <w:rPr>
          <w:b/>
          <w:u w:val="single"/>
          <w:lang w:val="es-MX"/>
        </w:rPr>
        <w:t xml:space="preserve">Siempre </w:t>
      </w:r>
      <w:r>
        <w:rPr>
          <w:lang w:val="es-MX"/>
        </w:rPr>
        <w:t>se escriben con mayúscula.</w:t>
      </w:r>
    </w:p>
    <w:p>
      <w:pPr>
        <w:pStyle w:val="Normal"/>
        <w:rPr>
          <w:lang w:val="es-MX"/>
        </w:rPr>
      </w:pPr>
      <w:r>
        <w:rPr>
          <w:b/>
          <w:lang w:val="es-MX"/>
        </w:rPr>
        <w:t>Las oraciones</w:t>
      </w:r>
      <w:r>
        <w:rPr>
          <w:lang w:val="es-MX"/>
        </w:rPr>
        <w:t xml:space="preserve"> son un conjunto de palabras que sirven para expresar una idea de manera coherente. </w:t>
      </w:r>
      <w:r>
        <w:rPr>
          <w:b/>
          <w:lang w:val="es-MX"/>
        </w:rPr>
        <w:t>Siempre comienzan con mayúsculas y terminan con punto</w:t>
      </w:r>
      <w:r>
        <w:rPr>
          <w:lang w:val="es-MX"/>
        </w:rPr>
        <w:t>.</w:t>
      </w:r>
    </w:p>
    <w:p>
      <w:pPr>
        <w:pStyle w:val="Normal"/>
        <w:rPr>
          <w:lang w:val="es-MX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97155</wp:posOffset>
            </wp:positionH>
            <wp:positionV relativeFrom="paragraph">
              <wp:posOffset>298450</wp:posOffset>
            </wp:positionV>
            <wp:extent cx="2004695" cy="1591945"/>
            <wp:effectExtent l="0" t="0" r="0" b="0"/>
            <wp:wrapTight wrapText="bothSides">
              <wp:wrapPolygon edited="0">
                <wp:start x="-213" y="0"/>
                <wp:lineTo x="-213" y="21443"/>
                <wp:lineTo x="21549" y="21443"/>
                <wp:lineTo x="21549" y="0"/>
                <wp:lineTo x="-213" y="0"/>
              </wp:wrapPolygon>
            </wp:wrapTight>
            <wp:docPr id="1" name="Imagen 1" descr="Escuela Rufino Luro Cambaceres: Ed. Tecnológica &quot;El Alji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uela Rufino Luro Cambaceres: Ed. Tecnológica &quot;El Aljibe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260" t="18087" r="5809" b="1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MX"/>
        </w:rPr>
        <w:t>C</w:t>
      </w:r>
      <w:r>
        <w:rPr>
          <w:lang w:val="es-MX"/>
        </w:rPr>
        <w:t>olocá las mayúsculas en este texto.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  <w:t>un tesoro antiquísimo</w:t>
      </w:r>
    </w:p>
    <w:p>
      <w:pPr>
        <w:pStyle w:val="Normal"/>
        <w:rPr>
          <w:lang w:val="es-MX"/>
        </w:rPr>
      </w:pPr>
      <w:r>
        <w:rPr>
          <w:lang w:val="es-MX"/>
        </w:rPr>
        <w:t>lucas es fanático del los objetos antiguos y, por eso, lo primero que quiso conocer de la hostería fue el aljibe. su papá, paco, le había contado que todavía funcionaba y que conservaba las piezas originales. ¡hasta los azulejos eran de la época de los tatarabuelos!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t>como le gustaba decir a lucas :“¡es todo una reliquia!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después de almorzar, rita llevó a sus primos hasta el famoso aljibe. Orgullosa dejó caer el balde y luego lo subió repleto de agua. Lucas y juana miraban fascinados todos sus movimientos. ¡qué poca fuerza hacía rita!. ¡ y el balde estaba lleno! 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Al rato juana tuvo una idea, regar la huerta con el agua del aljibe. Lucas y rita respondieron que si muy emocionados. Los primos se divirtieron mucho colaborando con el cuidado de la huerta.  </w:t>
      </w:r>
    </w:p>
    <w:p>
      <w:pPr>
        <w:pStyle w:val="Normal"/>
        <w:rPr>
          <w:lang w:val="es-MX"/>
        </w:rPr>
      </w:pPr>
      <w:r>
        <w:rPr>
          <w:lang w:val="es-MX"/>
        </w:rPr>
        <w:t>Traer información sobre Otto Meilling. Por favor si busca en internet escribir la fuente de donde se extrajo dicha información.</w:t>
      </w:r>
    </w:p>
    <w:p>
      <w:pPr>
        <w:pStyle w:val="Normal"/>
        <w:rPr>
          <w:lang w:val="es-MX"/>
        </w:rPr>
      </w:pPr>
      <w:r>
        <w:rPr>
          <w:lang w:val="es-MX"/>
        </w:rPr>
        <w:t>----------------------------------------------------------------------------------------------------</w:t>
      </w:r>
    </w:p>
    <w:p>
      <w:pPr>
        <w:pStyle w:val="Normal"/>
        <w:rPr>
          <w:lang w:val="es-MX"/>
        </w:rPr>
      </w:pPr>
      <w:r>
        <w:rPr>
          <w:lang w:val="es-MX"/>
        </w:rPr>
        <w:t>Martes 22 de marzo.</w:t>
      </w:r>
    </w:p>
    <w:p>
      <w:pPr>
        <w:pStyle w:val="Normal"/>
        <w:rPr>
          <w:lang w:val="es-MX"/>
        </w:rPr>
      </w:pPr>
      <w:r>
        <w:rPr>
          <w:lang w:val="es-MX"/>
        </w:rPr>
        <w:t>Salida de campo Refugio Berghof, Cerro Otto.</w:t>
      </w:r>
    </w:p>
    <w:p>
      <w:pPr>
        <w:pStyle w:val="Normal"/>
        <w:rPr>
          <w:lang w:val="es-MX"/>
        </w:rPr>
      </w:pPr>
      <w:r>
        <w:rPr>
          <w:lang w:val="es-MX"/>
        </w:rPr>
        <w:t>Retomamos la importancia de la salida para la realización de nuestro cuadernillo sobre Bariloche</w:t>
      </w:r>
    </w:p>
    <w:p>
      <w:pPr>
        <w:pStyle w:val="Normal"/>
        <w:rPr>
          <w:lang w:val="es-MX"/>
        </w:rPr>
      </w:pPr>
      <w:r>
        <w:rPr>
          <w:lang w:val="es-MX"/>
        </w:rPr>
        <w:t>*Recordamos las preguntas para investigar en la salida.</w:t>
      </w:r>
    </w:p>
    <w:p>
      <w:pPr>
        <w:pStyle w:val="Normal"/>
        <w:rPr>
          <w:lang w:val="es-MX"/>
        </w:rPr>
      </w:pPr>
      <w:r>
        <w:rPr>
          <w:lang w:val="es-MX"/>
        </w:rPr>
        <w:t>*Llevamos una pequeña libreta para registrar aquello que nos parece interesante.</w:t>
      </w:r>
    </w:p>
    <w:p>
      <w:pPr>
        <w:pStyle w:val="Normal"/>
        <w:rPr>
          <w:lang w:val="es-MX"/>
        </w:rPr>
      </w:pPr>
      <w:r>
        <w:rPr>
          <w:lang w:val="es-MX"/>
        </w:rPr>
        <w:t>Ubicación del cerro</w:t>
      </w:r>
    </w:p>
    <w:p>
      <w:pPr>
        <w:pStyle w:val="Normal"/>
        <w:rPr>
          <w:lang w:val="es-MX"/>
        </w:rPr>
      </w:pPr>
      <w:r>
        <w:rPr>
          <w:lang w:val="es-MX"/>
        </w:rPr>
        <w:t>Medios de transportes para llegar al refugio y a la confitería</w:t>
      </w:r>
    </w:p>
    <w:p>
      <w:pPr>
        <w:pStyle w:val="Normal"/>
        <w:rPr>
          <w:lang w:val="es-MX"/>
        </w:rPr>
      </w:pPr>
      <w:r>
        <w:rPr>
          <w:lang w:val="es-MX"/>
        </w:rPr>
        <w:t>Vista panorámica desde la confitería.</w:t>
      </w:r>
    </w:p>
    <w:p>
      <w:pPr>
        <w:pStyle w:val="Normal"/>
        <w:pBdr>
          <w:bottom w:val="single" w:sz="6" w:space="1" w:color="000000"/>
        </w:pBdr>
        <w:rPr>
          <w:lang w:val="es-MX"/>
        </w:rPr>
      </w:pPr>
      <w:r>
        <w:rPr>
          <w:lang w:val="es-MX"/>
        </w:rPr>
        <w:t xml:space="preserve">*Registramos mediante fotos (las cuales tomarán los alumnos con el celular del docente) imágenes que ayudarán a plasmar y a armar el folleto. </w:t>
      </w:r>
    </w:p>
    <w:p>
      <w:pPr>
        <w:pStyle w:val="Normal"/>
        <w:rPr>
          <w:lang w:val="es-MX"/>
        </w:rPr>
      </w:pPr>
      <w:r>
        <w:rPr>
          <w:lang w:val="es-MX"/>
        </w:rPr>
        <w:t>Miércoles 23 de marzo</w:t>
      </w:r>
    </w:p>
    <w:p>
      <w:pPr>
        <w:pStyle w:val="Normal"/>
        <w:rPr>
          <w:color w:val="E36C0A" w:themeColor="accent6" w:themeShade="bf"/>
        </w:rPr>
      </w:pPr>
      <w:r>
        <w:rPr>
          <w:rFonts w:ascii="Blomster" w:hAnsi="Blomster"/>
          <w:color w:val="E36C0A" w:themeColor="accent6" w:themeShade="bf"/>
          <w:sz w:val="36"/>
          <w:szCs w:val="36"/>
        </w:rPr>
        <w:t>Ciencias sociales</w:t>
      </w:r>
    </w:p>
    <w:p>
      <w:pPr>
        <w:pStyle w:val="Normal"/>
        <w:rPr>
          <w:rFonts w:ascii="Caveman" w:hAnsi="Caveman"/>
          <w:color w:val="C00000"/>
          <w:sz w:val="52"/>
          <w:szCs w:val="52"/>
        </w:rPr>
      </w:pPr>
      <w:r>
        <w:rPr>
          <w:color w:val="00B0F0"/>
          <w:sz w:val="52"/>
          <w:szCs w:val="52"/>
        </w:rPr>
        <w:t xml:space="preserve">¡Taller </w:t>
      </w:r>
      <w:r>
        <w:rPr>
          <w:color w:val="00B050"/>
          <w:sz w:val="52"/>
          <w:szCs w:val="52"/>
        </w:rPr>
        <w:t xml:space="preserve">de </w:t>
      </w:r>
      <w:r>
        <w:rPr>
          <w:color w:val="C00000"/>
          <w:sz w:val="52"/>
          <w:szCs w:val="52"/>
        </w:rPr>
        <w:t>emociones</w:t>
      </w:r>
      <w:r>
        <w:rPr>
          <w:rFonts w:ascii="Caveman" w:hAnsi="Caveman"/>
          <w:color w:val="C00000"/>
          <w:sz w:val="52"/>
          <w:szCs w:val="52"/>
        </w:rPr>
        <w:t>!</w:t>
      </w:r>
    </w:p>
    <w:p>
      <w:pPr>
        <w:pStyle w:val="Normal"/>
        <w:rPr/>
      </w:pPr>
      <w:r>
        <w:rPr/>
        <w:t>Miramos el siguiente video. Nos acompaña Iván y junto a él reflexionamos sobre el video y las estrategias para resolver conflictos.</w:t>
      </w:r>
    </w:p>
    <w:p>
      <w:pPr>
        <w:pStyle w:val="Normal"/>
        <w:rPr/>
      </w:pPr>
      <w:r>
        <w:rPr/>
        <w:t>“</w:t>
      </w:r>
      <w:r>
        <w:rPr/>
        <w:t>El puente”</w:t>
      </w:r>
    </w:p>
    <w:p>
      <w:pPr>
        <w:pStyle w:val="Normal"/>
        <w:rPr/>
      </w:pPr>
      <w:hyperlink r:id="rId3">
        <w:r>
          <w:rPr>
            <w:rStyle w:val="EnlacedeInternet"/>
          </w:rPr>
          <w:t>https://www.youtube.com/watch?v=ZgaidCmzfHk</w:t>
        </w:r>
      </w:hyperlink>
    </w:p>
    <w:p>
      <w:pPr>
        <w:pStyle w:val="Normal"/>
        <w:rPr/>
      </w:pPr>
      <w:r>
        <w:rPr/>
        <w:t xml:space="preserve"> </w:t>
      </w:r>
      <w:r>
        <w:rPr/>
        <w:t>Salida al Cerro Otto</w:t>
      </w:r>
    </w:p>
    <w:p>
      <w:pPr>
        <w:pStyle w:val="Normal"/>
        <w:rPr/>
      </w:pPr>
      <w:r>
        <w:rPr/>
        <w:t>*Compartimos lo que observamos y anotamos sobre el Refugio.</w:t>
      </w:r>
    </w:p>
    <w:p>
      <w:pPr>
        <w:pStyle w:val="Normal"/>
        <w:rPr/>
      </w:pPr>
      <w:r>
        <w:rPr/>
        <w:t>Trabajamos en grupo y leemos un texto informativo.</w:t>
      </w:r>
    </w:p>
    <w:p>
      <w:pPr>
        <w:pStyle w:val="Normal"/>
        <w:rPr/>
      </w:pPr>
      <w:r>
        <w:rPr/>
        <w:t>*Nos organizamos para la realización del cuadernillo.</w:t>
      </w:r>
    </w:p>
    <w:p>
      <w:pPr>
        <w:pStyle w:val="Normal"/>
        <w:rPr/>
      </w:pPr>
      <w:r>
        <w:rPr/>
        <w:t>----------------------------------------------------------------------------------------------------</w:t>
      </w:r>
    </w:p>
    <w:p>
      <w:pPr>
        <w:pStyle w:val="Normal"/>
        <w:rPr/>
      </w:pPr>
      <w:r>
        <w:rPr/>
        <w:t>Jueves 24 de marzo</w:t>
      </w:r>
    </w:p>
    <w:p>
      <w:pPr>
        <w:pStyle w:val="Normal"/>
        <w:rPr>
          <w:color w:val="0070C0"/>
        </w:rPr>
      </w:pPr>
      <w:r>
        <w:rPr>
          <w:color w:val="0070C0"/>
        </w:rPr>
        <w:t>Feriado nacional “Dia de la memoria la verdad y la justicia”.</w:t>
      </w:r>
    </w:p>
    <w:p>
      <w:pPr>
        <w:pStyle w:val="Normal"/>
        <w:rPr/>
      </w:pPr>
      <w:r>
        <w:rPr/>
        <w:t>----------------------------------------------------------------------------------------------------</w:t>
      </w:r>
    </w:p>
    <w:p>
      <w:pPr>
        <w:pStyle w:val="Normal"/>
        <w:rPr/>
      </w:pPr>
      <w:r>
        <w:rPr/>
        <w:t>Viernes 25 de marzo</w:t>
      </w:r>
    </w:p>
    <w:p>
      <w:pPr>
        <w:pStyle w:val="Normal"/>
        <w:rPr>
          <w:rFonts w:ascii="Blomster" w:hAnsi="Blomster"/>
          <w:color w:val="FF0000"/>
          <w:sz w:val="36"/>
          <w:szCs w:val="36"/>
          <w:lang w:val="es-MX"/>
        </w:rPr>
      </w:pPr>
      <w:r>
        <w:rPr>
          <w:rFonts w:ascii="Blomster" w:hAnsi="Blomster"/>
          <w:color w:val="E36C0A" w:themeColor="accent6" w:themeShade="bf"/>
          <w:sz w:val="36"/>
          <w:szCs w:val="36"/>
        </w:rPr>
        <w:t xml:space="preserve">Ciencias sociales </w:t>
      </w:r>
    </w:p>
    <w:p>
      <w:pPr>
        <w:pStyle w:val="Normal"/>
        <w:rPr>
          <w:lang w:val="es-MX"/>
        </w:rPr>
      </w:pPr>
      <w:r>
        <w:rPr>
          <w:lang w:val="es-MX"/>
        </w:rPr>
        <w:t>Escuchamos el cuento “Un elefante ocupa mucho espacio” de Elsa Bornemann</w:t>
      </w:r>
    </w:p>
    <w:p>
      <w:pPr>
        <w:pStyle w:val="Normal"/>
        <w:rPr>
          <w:lang w:val="es-MX"/>
        </w:rPr>
      </w:pPr>
      <w:hyperlink r:id="rId4">
        <w:r>
          <w:rPr>
            <w:rStyle w:val="EnlacedeInternet"/>
            <w:lang w:val="es-MX"/>
          </w:rPr>
          <w:t>https://www.youtube.com/watch?v=WgseQezaeCw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*Conversamos  y reflexionamos sobre el cuento.</w:t>
      </w:r>
    </w:p>
    <w:p>
      <w:pPr>
        <w:pStyle w:val="Normal"/>
        <w:rPr>
          <w:lang w:val="es-MX"/>
        </w:rPr>
      </w:pPr>
      <w:r>
        <w:rPr>
          <w:lang w:val="es-MX"/>
        </w:rPr>
        <w:t>Dibujá, teniendo en cuenta lo que conversamos, cómo sería la tapa de este cuento. Se expondrán en el pasillo del Colegio</w:t>
      </w:r>
    </w:p>
    <w:p>
      <w:pPr>
        <w:pStyle w:val="Normal"/>
        <w:rPr>
          <w:lang w:val="es-MX"/>
        </w:rPr>
      </w:pPr>
      <w:r>
        <w:rPr>
          <w:lang w:val="es-MX"/>
        </w:rPr>
        <w:t>Luego se mostrará la tapa original para compararla y comentar qué dibujos están en todas las tapas y cuál es su importancia dentro del cuento.</w:t>
      </w:r>
    </w:p>
    <w:p>
      <w:pPr>
        <w:pStyle w:val="Normal"/>
        <w:rPr>
          <w:color w:val="7030A0"/>
          <w:lang w:val="es-MX"/>
        </w:rPr>
      </w:pPr>
      <w:r>
        <w:rPr>
          <w:color w:val="7030A0"/>
          <w:lang w:val="es-MX"/>
        </w:rPr>
        <w:t>*Informática Se comenzará a trabajar en el cuadernillo virtual (padlet)</w:t>
      </w:r>
    </w:p>
    <w:p>
      <w:pPr>
        <w:pStyle w:val="Normal"/>
        <w:rPr>
          <w:rFonts w:ascii="Blomster" w:hAnsi="Blomster"/>
          <w:color w:val="0070C0"/>
          <w:sz w:val="36"/>
          <w:szCs w:val="36"/>
          <w:lang w:val="es-MX"/>
        </w:rPr>
      </w:pPr>
      <w:r>
        <w:rPr>
          <w:rFonts w:ascii="Blomster" w:hAnsi="Blomster"/>
          <w:color w:val="0070C0"/>
          <w:sz w:val="36"/>
          <w:szCs w:val="36"/>
          <w:lang w:val="es-MX"/>
        </w:rPr>
        <w:t>Matem</w:t>
      </w:r>
      <w:r>
        <w:rPr>
          <w:rFonts w:ascii="Blomster" w:hAnsi="Blomster"/>
          <w:color w:val="0070C0"/>
          <w:sz w:val="36"/>
          <w:szCs w:val="36"/>
          <w:lang w:val="es-MX"/>
        </w:rPr>
        <w:t>á</w:t>
      </w:r>
      <w:r>
        <w:rPr>
          <w:rFonts w:ascii="Blomster" w:hAnsi="Blomster"/>
          <w:color w:val="0070C0"/>
          <w:sz w:val="36"/>
          <w:szCs w:val="36"/>
          <w:lang w:val="es-MX"/>
        </w:rPr>
        <w:t>tica</w:t>
      </w:r>
    </w:p>
    <w:p>
      <w:pPr>
        <w:pStyle w:val="Normal"/>
        <w:rPr>
          <w:lang w:val="es-MX"/>
        </w:rPr>
      </w:pPr>
      <w:r>
        <w:rPr>
          <w:lang w:val="es-MX"/>
        </w:rPr>
        <w:t>Pintá  la escritura correcta de estos números.</w:t>
      </w:r>
    </w:p>
    <w:tbl>
      <w:tblPr>
        <w:tblStyle w:val="Tablaconcuadrcula"/>
        <w:tblW w:w="56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8"/>
        <w:gridCol w:w="4277"/>
      </w:tblGrid>
      <w:tr>
        <w:trPr>
          <w:trHeight w:val="317" w:hRule="atLeast"/>
        </w:trPr>
        <w:tc>
          <w:tcPr>
            <w:tcW w:w="14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241</w:t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Dosientos cuarenta y uno</w:t>
            </w:r>
          </w:p>
        </w:tc>
      </w:tr>
      <w:tr>
        <w:trPr>
          <w:trHeight w:val="391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Doscientos cuarenta y uno</w:t>
            </w:r>
          </w:p>
        </w:tc>
      </w:tr>
      <w:tr>
        <w:trPr>
          <w:trHeight w:val="369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Doscientos cuarentiuno</w:t>
            </w:r>
          </w:p>
        </w:tc>
      </w:tr>
    </w:tbl>
    <w:p>
      <w:pPr>
        <w:pStyle w:val="Normal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</w:r>
    </w:p>
    <w:tbl>
      <w:tblPr>
        <w:tblStyle w:val="Tablaconcuadrcula"/>
        <w:tblW w:w="56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8"/>
        <w:gridCol w:w="4277"/>
      </w:tblGrid>
      <w:tr>
        <w:trPr>
          <w:trHeight w:val="317" w:hRule="atLeast"/>
        </w:trPr>
        <w:tc>
          <w:tcPr>
            <w:tcW w:w="14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523</w:t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Cinientos ventitres</w:t>
            </w:r>
          </w:p>
        </w:tc>
      </w:tr>
      <w:tr>
        <w:trPr>
          <w:trHeight w:val="391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Quinientos veinte y tres</w:t>
            </w:r>
          </w:p>
        </w:tc>
      </w:tr>
      <w:tr>
        <w:trPr>
          <w:trHeight w:val="369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Quinientos veintitres</w:t>
            </w:r>
          </w:p>
        </w:tc>
      </w:tr>
    </w:tbl>
    <w:p>
      <w:pPr>
        <w:pStyle w:val="Normal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</w:r>
    </w:p>
    <w:tbl>
      <w:tblPr>
        <w:tblStyle w:val="Tablaconcuadrcula"/>
        <w:tblW w:w="56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8"/>
        <w:gridCol w:w="4277"/>
      </w:tblGrid>
      <w:tr>
        <w:trPr>
          <w:trHeight w:val="317" w:hRule="atLeast"/>
        </w:trPr>
        <w:tc>
          <w:tcPr>
            <w:tcW w:w="14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618</w:t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Seiscientos dieciocho</w:t>
            </w:r>
          </w:p>
        </w:tc>
      </w:tr>
      <w:tr>
        <w:trPr>
          <w:trHeight w:val="391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Seiscientos diez y ocho</w:t>
            </w:r>
          </w:p>
        </w:tc>
      </w:tr>
      <w:tr>
        <w:trPr>
          <w:trHeight w:val="369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32"/>
                <w:szCs w:val="32"/>
                <w:lang w:val="es-MX"/>
              </w:rPr>
            </w:pPr>
            <w:r>
              <w:rPr>
                <w:color w:val="7030A0"/>
                <w:sz w:val="32"/>
                <w:szCs w:val="32"/>
                <w:lang w:val="es-MX"/>
              </w:rPr>
              <w:t>Seisientos dieciocho</w:t>
            </w:r>
          </w:p>
        </w:tc>
      </w:tr>
    </w:tbl>
    <w:p>
      <w:pPr>
        <w:pStyle w:val="Normal"/>
        <w:rPr>
          <w:color w:val="E36C0A" w:themeColor="accent6" w:themeShade="bf"/>
        </w:rPr>
      </w:pPr>
      <w:r>
        <w:rPr>
          <w:color w:val="E36C0A" w:themeColor="accent6" w:themeShade="bf"/>
        </w:rPr>
      </w:r>
    </w:p>
    <w:tbl>
      <w:tblPr>
        <w:tblStyle w:val="Tablaconcuadrcula"/>
        <w:tblW w:w="56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8"/>
        <w:gridCol w:w="4277"/>
      </w:tblGrid>
      <w:tr>
        <w:trPr>
          <w:trHeight w:val="317" w:hRule="atLeast"/>
        </w:trPr>
        <w:tc>
          <w:tcPr>
            <w:tcW w:w="140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  <w:t>947</w:t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  <w:t>Novesientos cuarenti siete</w:t>
            </w:r>
          </w:p>
        </w:tc>
      </w:tr>
      <w:tr>
        <w:trPr>
          <w:trHeight w:val="391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  <w:t>Nobecientos cuarenta y siete</w:t>
            </w:r>
          </w:p>
        </w:tc>
      </w:tr>
      <w:tr>
        <w:trPr>
          <w:trHeight w:val="369" w:hRule="atLeast"/>
        </w:trPr>
        <w:tc>
          <w:tcPr>
            <w:tcW w:w="140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7030A0"/>
                <w:sz w:val="28"/>
                <w:szCs w:val="28"/>
                <w:lang w:val="es-MX"/>
              </w:rPr>
            </w:pPr>
            <w:r>
              <w:rPr>
                <w:color w:val="7030A0"/>
                <w:sz w:val="28"/>
                <w:szCs w:val="28"/>
                <w:lang w:val="es-MX"/>
              </w:rPr>
              <w:t>Novecientos cuarenta y siete</w:t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w:t>La familia de Valentina está planeando sus vacaciones. A la mamá se le ocurrió hacer una tabla con las distancias que hay hasta sus lugares favoritos. Ellos viven en Bariloche.</w:t>
      </w:r>
    </w:p>
    <w:tbl>
      <w:tblPr>
        <w:tblStyle w:val="Tablaconcuadrcula"/>
        <w:tblW w:w="52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4"/>
        <w:gridCol w:w="2162"/>
      </w:tblGrid>
      <w:tr>
        <w:trPr>
          <w:trHeight w:val="337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 xml:space="preserve">Ciudad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Distancia en km.</w:t>
            </w:r>
          </w:p>
        </w:tc>
      </w:tr>
      <w:tr>
        <w:trPr>
          <w:trHeight w:val="337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Las Grutas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647 km</w:t>
            </w:r>
          </w:p>
        </w:tc>
      </w:tr>
      <w:tr>
        <w:trPr>
          <w:trHeight w:val="337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San Martín de los Andes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161 km</w:t>
            </w:r>
          </w:p>
        </w:tc>
      </w:tr>
      <w:tr>
        <w:trPr>
          <w:trHeight w:val="354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Osorno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244 km</w:t>
            </w:r>
          </w:p>
        </w:tc>
      </w:tr>
      <w:tr>
        <w:trPr>
          <w:trHeight w:val="337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Neuquén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438 km</w:t>
            </w:r>
          </w:p>
        </w:tc>
      </w:tr>
      <w:tr>
        <w:trPr>
          <w:trHeight w:val="354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La Pampa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818 km</w:t>
            </w:r>
          </w:p>
        </w:tc>
      </w:tr>
      <w:tr>
        <w:trPr>
          <w:trHeight w:val="354" w:hRule="atLeast"/>
        </w:trPr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El Chocón</w:t>
            </w:r>
          </w:p>
        </w:tc>
        <w:tc>
          <w:tcPr>
            <w:tcW w:w="2162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357 km</w:t>
            </w:r>
          </w:p>
        </w:tc>
      </w:tr>
    </w:tbl>
    <w:tbl>
      <w:tblPr>
        <w:tblStyle w:val="Tablaconcuadrcula"/>
        <w:tblpPr w:vertAnchor="text" w:horzAnchor="margin" w:leftFromText="141" w:rightFromText="141" w:tblpX="0" w:tblpY="422"/>
        <w:tblW w:w="39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20"/>
      </w:tblGrid>
      <w:tr>
        <w:trPr>
          <w:trHeight w:val="1293" w:hRule="atLeast"/>
        </w:trPr>
        <w:tc>
          <w:tcPr>
            <w:tcW w:w="3920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¿Cuál es la ciudad más lejana respecto de Bariloche?</w:t>
            </w:r>
          </w:p>
        </w:tc>
      </w:tr>
    </w:tbl>
    <w:tbl>
      <w:tblPr>
        <w:tblStyle w:val="Tablaconcuadrcula"/>
        <w:tblpPr w:vertAnchor="text" w:horzAnchor="page" w:leftFromText="141" w:rightFromText="141" w:tblpX="5298" w:tblpY="407"/>
        <w:tblW w:w="39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20"/>
      </w:tblGrid>
      <w:tr>
        <w:trPr>
          <w:trHeight w:val="1293" w:hRule="atLeast"/>
        </w:trPr>
        <w:tc>
          <w:tcPr>
            <w:tcW w:w="3920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¿Cuál es la ciudad más cercana respecto de Bariloche?</w:t>
            </w:r>
          </w:p>
        </w:tc>
      </w:tr>
    </w:tbl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w:t>Ordená la tabla anterior de la ciudad más cercana a la ciudad más lejana</w:t>
      </w:r>
    </w:p>
    <w:tbl>
      <w:tblPr>
        <w:tblStyle w:val="Tablaconcuadrcula"/>
        <w:tblW w:w="10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78"/>
        <w:gridCol w:w="2725"/>
      </w:tblGrid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s-MX"/>
              </w:rPr>
            </w:pPr>
            <w:r>
              <w:rPr>
                <w:lang w:val="es-MX"/>
              </w:rPr>
              <w:t>CIUDAD</w:t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es-MX"/>
              </w:rPr>
            </w:pPr>
            <w:r>
              <w:rPr>
                <w:lang w:val="es-MX"/>
              </w:rPr>
              <w:t>DISTANCIA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pBdr>
          <w:bottom w:val="single" w:sz="6" w:space="1" w:color="000000"/>
        </w:pBdr>
        <w:rPr>
          <w:lang w:val="es-MX"/>
        </w:rPr>
      </w:pPr>
      <w:r>
        <w:rPr>
          <w:lang w:val="es-MX"/>
        </w:rPr>
        <w:t>TAREA Escribí  en letras el nombre de los números de la actividad anterior.</w:t>
      </w:r>
    </w:p>
    <w:p>
      <w:pPr>
        <w:pStyle w:val="Normal"/>
        <w:rPr>
          <w:lang w:val="es-MX"/>
        </w:rPr>
      </w:pPr>
      <w:r>
        <w:rPr>
          <w:lang w:val="es-MX"/>
        </w:rPr>
        <w:t>Lunes 28 de marzo.</w:t>
      </w:r>
    </w:p>
    <w:p>
      <w:pPr>
        <w:pStyle w:val="Normal"/>
        <w:rPr>
          <w:color w:val="00B0F0"/>
          <w:lang w:val="es-MX"/>
        </w:rPr>
      </w:pPr>
      <w:r>
        <w:rPr>
          <w:color w:val="00B0F0"/>
          <w:lang w:val="es-MX"/>
        </w:rPr>
        <w:t>*Ed. Física</w:t>
      </w:r>
    </w:p>
    <w:p>
      <w:pPr>
        <w:pStyle w:val="Normal"/>
        <w:rPr>
          <w:rFonts w:ascii="Blomster" w:hAnsi="Blomster"/>
          <w:color w:val="FF0000"/>
          <w:sz w:val="40"/>
          <w:szCs w:val="40"/>
          <w:lang w:val="es-MX"/>
        </w:rPr>
      </w:pPr>
      <w:r>
        <w:rPr>
          <w:rFonts w:ascii="Blomster" w:hAnsi="Blomster"/>
          <w:color w:val="FF0000"/>
          <w:sz w:val="36"/>
          <w:szCs w:val="36"/>
          <w:lang w:val="es-MX"/>
        </w:rPr>
        <w:t>Lengua</w:t>
      </w:r>
    </w:p>
    <w:p>
      <w:pPr>
        <w:pStyle w:val="Normal"/>
        <w:rPr>
          <w:lang w:val="es-MX"/>
        </w:rPr>
      </w:pPr>
      <w:r>
        <w:rPr>
          <w:lang w:val="es-MX"/>
        </w:rPr>
        <w:t>*Ejercitamos cursiva.</w:t>
      </w:r>
    </w:p>
    <w:p>
      <w:pPr>
        <w:pStyle w:val="Normal"/>
        <w:rPr>
          <w:lang w:val="es-MX"/>
        </w:rPr>
      </w:pPr>
      <w:r>
        <w:rPr>
          <w:lang w:val="es-MX"/>
        </w:rPr>
        <w:t>¡A usar el libro de Yago!</w:t>
      </w:r>
    </w:p>
    <w:p>
      <w:pPr>
        <w:pStyle w:val="Normal"/>
        <w:rPr>
          <w:lang w:val="es-MX"/>
        </w:rPr>
      </w:pPr>
      <w:r>
        <w:rPr>
          <w:lang w:val="es-MX"/>
        </w:rPr>
        <w:t>Hora de lectura página 8 a 10. Ejercitamos lectura en voz alta. Signos de puntuación  (punto seguido, signos de exclamación y pregunta)</w:t>
      </w:r>
    </w:p>
    <w:p>
      <w:pPr>
        <w:pStyle w:val="Normal"/>
        <w:rPr>
          <w:lang w:val="es-MX"/>
        </w:rPr>
      </w:pPr>
      <w:r>
        <w:rPr>
          <w:lang w:val="es-MX"/>
        </w:rPr>
        <w:t>*Comprensión de la lectura. Página 11</w:t>
      </w:r>
    </w:p>
    <w:p>
      <w:pPr>
        <w:pStyle w:val="Normal"/>
        <w:pBdr>
          <w:bottom w:val="single" w:sz="6" w:space="1" w:color="000000"/>
        </w:pBdr>
        <w:rPr>
          <w:rFonts w:ascii="Blomster" w:hAnsi="Blomster"/>
          <w:color w:val="E36C0A" w:themeColor="accent6" w:themeShade="bf"/>
          <w:sz w:val="36"/>
          <w:szCs w:val="36"/>
        </w:rPr>
      </w:pPr>
      <w:r>
        <w:rPr>
          <w:rFonts w:ascii="Blomster" w:hAnsi="Blomster"/>
          <w:color w:val="E36C0A" w:themeColor="accent6" w:themeShade="bf"/>
          <w:sz w:val="36"/>
          <w:szCs w:val="36"/>
        </w:rPr>
        <w:t>Ciencias sociales</w:t>
      </w:r>
    </w:p>
    <w:p>
      <w:pPr>
        <w:pStyle w:val="Normal"/>
        <w:pBdr>
          <w:bottom w:val="single" w:sz="6" w:space="1" w:color="000000"/>
        </w:pBdr>
        <w:rPr>
          <w:rFonts w:cs="Calibri" w:cstheme="minorHAnsi"/>
          <w:lang w:val="es-MX"/>
        </w:rPr>
      </w:pPr>
      <w:r>
        <w:rPr>
          <w:rFonts w:cs="Calibri" w:cstheme="minorHAnsi"/>
          <w:lang w:val="es-MX"/>
        </w:rPr>
        <w:t>Compartimos un fragmento de la película “Un detective en el Kinder”</w:t>
      </w:r>
    </w:p>
    <w:p>
      <w:pPr>
        <w:pStyle w:val="Normal"/>
        <w:pBdr>
          <w:bottom w:val="single" w:sz="6" w:space="1" w:color="000000"/>
        </w:pBdr>
        <w:rPr>
          <w:rFonts w:cs="Calibri" w:cstheme="minorHAnsi"/>
          <w:lang w:val="es-MX"/>
        </w:rPr>
      </w:pPr>
      <w:hyperlink r:id="rId5">
        <w:r>
          <w:rPr>
            <w:rStyle w:val="EnlacedeInternet"/>
            <w:rFonts w:cs="Calibri" w:cstheme="minorHAnsi"/>
            <w:lang w:val="es-MX"/>
          </w:rPr>
          <w:t>https://www.youtube.com/watch?v=tPHM3fXrYqo</w:t>
        </w:r>
      </w:hyperlink>
    </w:p>
    <w:p>
      <w:pPr>
        <w:pStyle w:val="Normal"/>
        <w:pBdr>
          <w:bottom w:val="single" w:sz="6" w:space="1" w:color="000000"/>
        </w:pBdr>
        <w:rPr>
          <w:rFonts w:cs="Calibri" w:cstheme="minorHAnsi"/>
          <w:lang w:val="es-MX"/>
        </w:rPr>
      </w:pPr>
      <w:r>
        <w:rPr>
          <w:rFonts w:cs="Calibri" w:cstheme="minorHAnsi"/>
          <w:lang w:val="es-MX"/>
        </w:rPr>
        <w:t>Conversamos sobre las normas de seguridad.</w:t>
      </w:r>
    </w:p>
    <w:p>
      <w:pPr>
        <w:pStyle w:val="Normal"/>
        <w:pBdr>
          <w:bottom w:val="single" w:sz="6" w:space="1" w:color="000000"/>
        </w:pBdr>
        <w:rPr>
          <w:rFonts w:cs="Calibri" w:cstheme="minorHAnsi"/>
          <w:lang w:val="es-MX"/>
        </w:rPr>
      </w:pPr>
      <w:r>
        <w:rPr>
          <w:rFonts w:cs="Calibri" w:cstheme="minorHAnsi"/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w:t>Martes 28 de marzo</w:t>
      </w:r>
    </w:p>
    <w:p>
      <w:pPr>
        <w:pStyle w:val="Normal"/>
        <w:rPr>
          <w:rFonts w:ascii="Blomster" w:hAnsi="Blomster"/>
          <w:color w:val="0070C0"/>
          <w:sz w:val="36"/>
          <w:szCs w:val="36"/>
          <w:lang w:val="es-MX"/>
        </w:rPr>
      </w:pPr>
      <w:r>
        <w:rPr>
          <w:rFonts w:ascii="Blomster" w:hAnsi="Blomster"/>
          <w:color w:val="0070C0"/>
          <w:sz w:val="36"/>
          <w:szCs w:val="36"/>
          <w:lang w:val="es-MX"/>
        </w:rPr>
        <w:t>Matem</w:t>
      </w:r>
      <w:r>
        <w:rPr>
          <w:rFonts w:ascii="Blomster" w:hAnsi="Blomster"/>
          <w:color w:val="0070C0"/>
          <w:sz w:val="36"/>
          <w:szCs w:val="36"/>
          <w:lang w:val="es-MX"/>
        </w:rPr>
        <w:t>á</w:t>
      </w:r>
      <w:r>
        <w:rPr>
          <w:rFonts w:ascii="Blomster" w:hAnsi="Blomster"/>
          <w:color w:val="0070C0"/>
          <w:sz w:val="36"/>
          <w:szCs w:val="36"/>
          <w:lang w:val="es-MX"/>
        </w:rPr>
        <w:t>tica</w:t>
      </w:r>
    </w:p>
    <w:p>
      <w:pPr>
        <w:pStyle w:val="Normal"/>
        <w:rPr>
          <w:lang w:val="es-MX"/>
        </w:rPr>
      </w:pPr>
      <w:r>
        <w:rPr>
          <w:lang w:val="es-MX"/>
        </w:rPr>
        <w:t>Trabajamos con billetes y monedas.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Armamos diferentes cantidades utilizando distintos billetes.</w:t>
      </w:r>
    </w:p>
    <w:p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Para pensar y resolver con los billetes</w:t>
      </w:r>
    </w:p>
    <w:p>
      <w:pPr>
        <w:pStyle w:val="ListParagraph"/>
        <w:rPr>
          <w:lang w:val="es-MX"/>
        </w:rPr>
      </w:pPr>
      <w:r>
        <w:rPr>
          <w:lang w:val="es-MX"/>
        </w:rPr>
        <w:t xml:space="preserve">El kiosquero tiene 10 billetes de $ 10 ¿Cuántos billetes tiene en total? </w:t>
      </w:r>
    </w:p>
    <w:p>
      <w:pPr>
        <w:pStyle w:val="ListParagraph"/>
        <w:rPr>
          <w:lang w:val="es-MX"/>
        </w:rPr>
      </w:pPr>
      <w:r>
        <w:rPr>
          <w:lang w:val="es-MX"/>
        </w:rPr>
        <w:t xml:space="preserve">Al día siguiente tiene 20 billetes de $ 10 ¿Cuánto dinero tendrá? </w:t>
      </w:r>
    </w:p>
    <w:p>
      <w:pPr>
        <w:pStyle w:val="ListParagraph"/>
        <w:rPr>
          <w:lang w:val="es-MX"/>
        </w:rPr>
      </w:pPr>
      <w:r>
        <w:rPr>
          <w:lang w:val="es-MX"/>
        </w:rPr>
        <w:t>Al finalizar el mes tiene 43 billetes de $ 10 y 5 billetes de $100 ¿Cuánta plata juntó?</w:t>
      </w:r>
    </w:p>
    <w:p>
      <w:pPr>
        <w:pStyle w:val="ListParagraph"/>
        <w:rPr>
          <w:lang w:val="es-MX"/>
        </w:rPr>
      </w:pPr>
      <w:r>
        <w:rPr>
          <w:lang w:val="es-MX"/>
        </w:rPr>
        <w:t xml:space="preserve">Representamos de manera concreta con los billetes </w:t>
      </w:r>
    </w:p>
    <w:p>
      <w:pPr>
        <w:pStyle w:val="ListParagraph"/>
        <w:rPr>
          <w:lang w:val="es-MX"/>
        </w:rPr>
      </w:pPr>
      <w:r>
        <w:rPr>
          <w:lang w:val="es-MX"/>
        </w:rPr>
        <w:t>Lula tiene $218 durante 7 días su abuela le regala $10. ¿Cuánto dinero tendrá al finalizar la semana?</w:t>
      </w:r>
    </w:p>
    <w:tbl>
      <w:tblPr>
        <w:tblStyle w:val="Tablaconcuadrcula"/>
        <w:tblW w:w="956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1192"/>
        <w:gridCol w:w="1193"/>
        <w:gridCol w:w="1190"/>
        <w:gridCol w:w="1192"/>
        <w:gridCol w:w="1193"/>
        <w:gridCol w:w="1192"/>
        <w:gridCol w:w="1191"/>
      </w:tblGrid>
      <w:tr>
        <w:trPr/>
        <w:tc>
          <w:tcPr>
            <w:tcW w:w="12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Hoy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1</w:t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2</w:t>
            </w:r>
          </w:p>
        </w:tc>
        <w:tc>
          <w:tcPr>
            <w:tcW w:w="119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3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4</w:t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5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6</w:t>
            </w:r>
          </w:p>
        </w:tc>
        <w:tc>
          <w:tcPr>
            <w:tcW w:w="119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7</w:t>
            </w:r>
          </w:p>
        </w:tc>
      </w:tr>
      <w:tr>
        <w:trPr>
          <w:trHeight w:val="601" w:hRule="atLeast"/>
        </w:trPr>
        <w:tc>
          <w:tcPr>
            <w:tcW w:w="12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$218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ListParagraph"/>
        <w:rPr>
          <w:lang w:val="es-MX"/>
        </w:rPr>
      </w:pPr>
      <w:r>
        <w:rPr>
          <w:lang w:val="es-MX"/>
        </w:rPr>
        <w:t xml:space="preserve">¿Cuál fue la cifra que cambió en todos los registros? </w:t>
      </w:r>
    </w:p>
    <w:p>
      <w:pPr>
        <w:pStyle w:val="ListParagraph"/>
        <w:rPr>
          <w:lang w:val="es-MX"/>
        </w:rPr>
      </w:pPr>
      <w:r>
        <w:rPr>
          <w:lang w:val="es-MX"/>
        </w:rPr>
        <w:t>¿ Y si la abuela le regala $100 durante 7 días ?</w:t>
      </w:r>
    </w:p>
    <w:p>
      <w:pPr>
        <w:pStyle w:val="ListParagraph"/>
        <w:rPr>
          <w:lang w:val="es-MX"/>
        </w:rPr>
      </w:pPr>
      <w:r>
        <w:rPr>
          <w:lang w:val="es-MX"/>
        </w:rPr>
      </w:r>
    </w:p>
    <w:tbl>
      <w:tblPr>
        <w:tblStyle w:val="Tablaconcuadrcula"/>
        <w:tblW w:w="956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7"/>
        <w:gridCol w:w="1192"/>
        <w:gridCol w:w="1193"/>
        <w:gridCol w:w="1190"/>
        <w:gridCol w:w="1192"/>
        <w:gridCol w:w="1193"/>
        <w:gridCol w:w="1192"/>
        <w:gridCol w:w="1191"/>
      </w:tblGrid>
      <w:tr>
        <w:trPr/>
        <w:tc>
          <w:tcPr>
            <w:tcW w:w="12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Hoy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1</w:t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2</w:t>
            </w:r>
          </w:p>
        </w:tc>
        <w:tc>
          <w:tcPr>
            <w:tcW w:w="119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3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4</w:t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5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6</w:t>
            </w:r>
          </w:p>
        </w:tc>
        <w:tc>
          <w:tcPr>
            <w:tcW w:w="119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Día 7</w:t>
            </w:r>
          </w:p>
        </w:tc>
      </w:tr>
      <w:tr>
        <w:trPr>
          <w:trHeight w:val="601" w:hRule="atLeast"/>
        </w:trPr>
        <w:tc>
          <w:tcPr>
            <w:tcW w:w="121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$218</w:t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0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3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91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ListParagraph"/>
        <w:rPr>
          <w:lang w:val="es-MX"/>
        </w:rPr>
      </w:pPr>
      <w:r>
        <w:rPr>
          <w:lang w:val="es-MX"/>
        </w:rPr>
      </w:r>
    </w:p>
    <w:p>
      <w:pPr>
        <w:pStyle w:val="ListParagraph"/>
        <w:rPr>
          <w:lang w:val="es-MX"/>
        </w:rPr>
      </w:pPr>
      <w:r>
        <w:rPr>
          <w:lang w:val="es-MX"/>
        </w:rPr>
        <w:t>¿Cuál fue la cifra que cambió en todos los registros?</w:t>
      </w:r>
    </w:p>
    <w:p>
      <w:pPr>
        <w:pStyle w:val="ListParagraph"/>
        <w:rPr>
          <w:lang w:val="es-MX"/>
        </w:rPr>
      </w:pPr>
      <w:r>
        <w:rPr>
          <w:lang w:val="es-MX"/>
        </w:rPr>
        <w:t xml:space="preserve">Conclusión: </w:t>
      </w:r>
    </w:p>
    <w:p>
      <w:pPr>
        <w:pStyle w:val="ListParagraph"/>
        <w:rPr>
          <w:lang w:val="es-MX"/>
        </w:rPr>
      </w:pPr>
      <w:r>
        <w:rPr>
          <w:lang w:val="es-MX"/>
        </w:rPr>
        <w:t>En el cuaderno</w:t>
      </w:r>
    </w:p>
    <w:p>
      <w:pPr>
        <w:pStyle w:val="ListParagraph"/>
        <w:rPr>
          <w:u w:val="single"/>
          <w:lang w:val="es-MX"/>
        </w:rPr>
      </w:pPr>
      <w:r>
        <w:rPr>
          <w:u w:val="single"/>
          <w:lang w:val="es-MX"/>
        </w:rPr>
        <w:t>Agregale $10 a estas cantidades</w:t>
      </w:r>
    </w:p>
    <w:p>
      <w:pPr>
        <w:pStyle w:val="ListParagraph"/>
        <w:rPr>
          <w:lang w:val="es-MX"/>
        </w:rPr>
      </w:pPr>
      <w:r>
        <w:rPr>
          <w:lang w:val="es-MX"/>
        </w:rPr>
        <w:t>$ 689:</w:t>
      </w:r>
    </w:p>
    <w:p>
      <w:pPr>
        <w:pStyle w:val="ListParagraph"/>
        <w:rPr>
          <w:lang w:val="es-MX"/>
        </w:rPr>
      </w:pPr>
      <w:r>
        <w:rPr>
          <w:lang w:val="es-MX"/>
        </w:rPr>
        <w:t>$ 205:</w:t>
      </w:r>
    </w:p>
    <w:p>
      <w:pPr>
        <w:pStyle w:val="ListParagraph"/>
        <w:rPr>
          <w:lang w:val="es-MX"/>
        </w:rPr>
      </w:pPr>
      <w:r>
        <w:rPr>
          <w:lang w:val="es-MX"/>
        </w:rPr>
        <w:t>$ 734:</w:t>
      </w:r>
    </w:p>
    <w:p>
      <w:pPr>
        <w:pStyle w:val="ListParagraph"/>
        <w:rPr>
          <w:u w:val="single"/>
          <w:lang w:val="es-MX"/>
        </w:rPr>
      </w:pPr>
      <w:r>
        <w:rPr>
          <w:u w:val="single"/>
          <w:lang w:val="es-MX"/>
        </w:rPr>
        <w:t>Agregale $100 a estas cantidades</w:t>
      </w:r>
    </w:p>
    <w:p>
      <w:pPr>
        <w:pStyle w:val="ListParagraph"/>
        <w:rPr>
          <w:u w:val="single"/>
          <w:lang w:val="es-MX"/>
        </w:rPr>
      </w:pPr>
      <w:r>
        <w:rPr>
          <w:lang w:val="es-MX"/>
        </w:rPr>
        <w:t>$465.</w:t>
      </w:r>
    </w:p>
    <w:p>
      <w:pPr>
        <w:pStyle w:val="ListParagraph"/>
        <w:rPr>
          <w:lang w:val="es-MX"/>
        </w:rPr>
      </w:pPr>
      <w:r>
        <w:rPr>
          <w:lang w:val="es-MX"/>
        </w:rPr>
        <w:t>$189:</w:t>
      </w:r>
    </w:p>
    <w:p>
      <w:pPr>
        <w:pStyle w:val="ListParagraph"/>
        <w:rPr>
          <w:lang w:val="es-MX"/>
        </w:rPr>
      </w:pPr>
      <w:r>
        <w:rPr>
          <w:lang w:val="es-MX"/>
        </w:rPr>
        <w:t>$526:</w:t>
      </w:r>
    </w:p>
    <w:p>
      <w:pPr>
        <w:pStyle w:val="Normal"/>
        <w:rPr>
          <w:rFonts w:ascii="Kawaii Stitch" w:hAnsi="Kawaii Stitch"/>
          <w:color w:val="5F497A" w:themeColor="accent4" w:themeShade="bf"/>
          <w:sz w:val="56"/>
          <w:szCs w:val="56"/>
        </w:rPr>
      </w:pPr>
      <w:r>
        <w:rPr>
          <w:rFonts w:ascii="Kawaii Stitch" w:hAnsi="Kawaii Stitch"/>
          <w:color w:val="E36C0A" w:themeColor="accent6" w:themeShade="bf"/>
          <w:sz w:val="56"/>
          <w:szCs w:val="56"/>
        </w:rPr>
        <w:t xml:space="preserve">Hora </w:t>
      </w:r>
      <w:r>
        <w:rPr>
          <w:rFonts w:ascii="Kawaii Stitch" w:hAnsi="Kawaii Stitch"/>
          <w:color w:val="31849B" w:themeColor="accent5" w:themeShade="bf"/>
          <w:sz w:val="56"/>
          <w:szCs w:val="56"/>
        </w:rPr>
        <w:t xml:space="preserve">de </w:t>
      </w:r>
      <w:r>
        <w:rPr>
          <w:rFonts w:ascii="Kawaii Stitch" w:hAnsi="Kawaii Stitch"/>
          <w:color w:val="5F497A" w:themeColor="accent4" w:themeShade="bf"/>
          <w:sz w:val="56"/>
          <w:szCs w:val="56"/>
        </w:rPr>
        <w:t>taller.</w:t>
      </w:r>
    </w:p>
    <w:p>
      <w:pPr>
        <w:pStyle w:val="Normal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Hoy laberintos!!</w:t>
      </w:r>
    </w:p>
    <w:p>
      <w:pPr>
        <w:pStyle w:val="Normal"/>
        <w:rPr>
          <w:lang w:eastAsia="es-ES"/>
        </w:rPr>
      </w:pPr>
      <w:r>
        <w:rPr>
          <w:lang w:eastAsia="es-ES"/>
        </w:rPr>
        <w:t xml:space="preserve">Materiales </w:t>
      </w:r>
    </w:p>
    <w:p>
      <w:pPr>
        <w:pStyle w:val="Normal"/>
        <w:rPr>
          <w:lang w:eastAsia="es-ES"/>
        </w:rPr>
      </w:pPr>
      <w:r>
        <w:rPr>
          <w:lang w:eastAsia="es-ES"/>
        </w:rPr>
        <w:t>2 cajas de zapatos con sus tapas</w:t>
      </w:r>
    </w:p>
    <w:p>
      <w:pPr>
        <w:pStyle w:val="Normal"/>
        <w:rPr>
          <w:lang w:eastAsia="es-ES"/>
        </w:rPr>
      </w:pPr>
      <w:r>
        <w:rPr>
          <w:lang w:eastAsia="es-ES"/>
        </w:rPr>
        <w:t>30 tiras de cartón duro de 3 x3 cm (aproximadamente)</w:t>
      </w:r>
    </w:p>
    <w:p>
      <w:pPr>
        <w:pStyle w:val="Normal"/>
        <w:rPr>
          <w:color w:val="5F497A" w:themeColor="accent4" w:themeShade="bf"/>
          <w:sz w:val="22"/>
          <w:szCs w:val="22"/>
        </w:rPr>
      </w:pPr>
      <w:r>
        <w:rPr>
          <w:lang w:eastAsia="es-ES"/>
        </w:rPr>
        <w:t xml:space="preserve">1 pote de acrílico, pincel, 1 remera o guardapolvo, 1 recipiente para colocar el acrílico y otro para el agua, 1 trapito, papel de diario, 1 </w:t>
      </w:r>
    </w:p>
    <w:p>
      <w:pPr>
        <w:pStyle w:val="Normal"/>
        <w:rPr>
          <w:rFonts w:ascii="Kawaii Stitch" w:hAnsi="Kawaii Stitch"/>
          <w:color w:val="5F497A" w:themeColor="accent4" w:themeShade="bf"/>
          <w:sz w:val="56"/>
          <w:szCs w:val="56"/>
        </w:rPr>
      </w:pPr>
      <w:r>
        <w:rPr/>
        <w:drawing>
          <wp:inline distT="0" distB="0" distL="0" distR="0">
            <wp:extent cx="1612900" cy="1612900"/>
            <wp:effectExtent l="0" t="0" r="0" b="0"/>
            <wp:docPr id="2" name="Imagen 10" descr="Galería De Imágenes De Laberinto Plano Cuadrado, Laberinto, Laberinto  Plano, Laberinto Cuadrado PNG y Vector para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0" descr="Galería De Imágenes De Laberinto Plano Cuadrado, Laberinto, Laberinto  Plano, Laberinto Cuadrado PNG y Vector para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60500" cy="1668780"/>
            <wp:effectExtent l="0" t="0" r="0" b="0"/>
            <wp:docPr id="3" name="Imagen 13" descr="Cómo hacer un laberinto con una caja de cartón | Animaciones Mundafa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3" descr="Cómo hacer un laberinto con una caja de cartón | Animaciones Mundafa - 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47" t="7739" r="56703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54150" cy="904240"/>
            <wp:effectExtent l="0" t="0" r="0" b="0"/>
            <wp:docPr id="4" name="Imagen 16" descr="Laberinto numérico manipulable | Diario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6" descr="Laberinto numérico manipulable | Diario Educa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75" t="18569" r="10171" b="703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41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5F497A" w:themeColor="accent4" w:themeShade="bf"/>
        </w:rPr>
      </w:pPr>
      <w:r>
        <w:rPr>
          <w:color w:val="5F497A" w:themeColor="accent4" w:themeShade="bf"/>
        </w:rPr>
        <w:t>----------------------------------------------------------------------------------------------------</w:t>
      </w:r>
    </w:p>
    <w:p>
      <w:pPr>
        <w:pStyle w:val="Normal"/>
        <w:rPr>
          <w:lang w:val="es-MX"/>
        </w:rPr>
      </w:pPr>
      <w:r>
        <w:rPr>
          <w:lang w:val="es-MX"/>
        </w:rPr>
        <w:t>Miércoles 29 de marzo.</w:t>
      </w:r>
    </w:p>
    <w:p>
      <w:pPr>
        <w:pStyle w:val="Normal"/>
        <w:rPr>
          <w:lang w:val="es-MX"/>
        </w:rPr>
      </w:pPr>
      <w:r>
        <w:rPr>
          <w:lang w:val="es-MX"/>
        </w:rPr>
        <w:t>Llegamos al mil.</w:t>
      </w:r>
    </w:p>
    <w:p>
      <w:pPr>
        <w:pStyle w:val="Normal"/>
        <w:rPr>
          <w:lang w:val="es-MX"/>
        </w:rPr>
      </w:pPr>
      <w:r>
        <w:rPr>
          <w:lang w:val="es-MX"/>
        </w:rPr>
        <w:t>*Trabajamos con los billetes, monedas y pizarras.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rFonts w:ascii="Patchwork Stitchlings" w:hAnsi="Patchwork Stitchlings"/>
          <w:sz w:val="56"/>
          <w:szCs w:val="56"/>
          <w:lang w:val="es-MX"/>
        </w:rPr>
      </w:pPr>
      <w:r>
        <w:rPr>
          <w:rFonts w:ascii="Patchwork Stitchlings" w:hAnsi="Patchwork Stitchlings"/>
          <w:sz w:val="56"/>
          <w:szCs w:val="56"/>
          <w:lang w:val="es-MX"/>
        </w:rPr>
        <w:t>1.000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t>Dibujá la cantidad de billetes de $100 que necesitas para juntar $1000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   </w:t>
      </w:r>
      <w:r>
        <w:rPr>
          <w:lang w:val="es-MX"/>
        </w:rPr>
        <w:t>Escribí la cantidad de dinero que juntó Pía</w:t>
      </w:r>
    </w:p>
    <w:p>
      <w:pPr>
        <w:pStyle w:val="Normal"/>
        <w:rPr>
          <w:lang w:eastAsia="es-ES"/>
        </w:rPr>
      </w:pPr>
      <w:r>
        <w:rPr>
          <w:lang w:val="es-MX"/>
        </w:rPr>
        <w:t xml:space="preserve">     </w:t>
      </w:r>
      <w:r>
        <w:rPr/>
        <w:drawing>
          <wp:inline distT="0" distB="0" distL="0" distR="0">
            <wp:extent cx="1111250" cy="469265"/>
            <wp:effectExtent l="0" t="0" r="0" b="0"/>
            <wp:docPr id="5" name="Imagen 19" descr="Alerta!: circulan billetes falsos de mil pesos, conocé las medidas de  seguridad y evitá una estafa – Diario de Dolores – Comprom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9" descr="Alerta!: circulan billetes falsos de mil pesos, conocé las medidas de  seguridad y evitá una estafa – Diario de Dolores – Compromis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>
        <w:rPr/>
        <w:drawing>
          <wp:inline distT="0" distB="0" distL="0" distR="0">
            <wp:extent cx="1183005" cy="1027430"/>
            <wp:effectExtent l="0" t="0" r="0" b="0"/>
            <wp:docPr id="6" name="Imagen 22" descr="El billete de $ 100 de Roca que ya se paga a $ 22.425: qué tiene de  especial y dónde comprarlos - El Cro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2" descr="El billete de $ 100 de Roca que ya se paga a $ 22.425: qué tiene de  especial y dónde comprarlos - El Cronis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708" t="3943" r="13039" b="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>
        <w:rPr/>
        <w:drawing>
          <wp:inline distT="0" distB="0" distL="0" distR="0">
            <wp:extent cx="1059815" cy="463550"/>
            <wp:effectExtent l="0" t="0" r="0" b="0"/>
            <wp:docPr id="7" name="Imagen 25" descr="Entra en circulación un nuevo billete de $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5" descr="Entra en circulación un nuevo billete de $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08" t="8193" r="1214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59815" cy="463550"/>
            <wp:effectExtent l="0" t="0" r="0" b="0"/>
            <wp:docPr id="8" name="Imagen2" descr="Entra en circulación un nuevo billete de $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 descr="Entra en circulación un nuevo billete de $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08" t="8193" r="1214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59815" cy="463550"/>
            <wp:effectExtent l="0" t="0" r="0" b="0"/>
            <wp:docPr id="9" name="Imagen3" descr="Entra en circulación un nuevo billete de $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3" descr="Entra en circulación un nuevo billete de $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08" t="8193" r="1214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/>
        <w:drawing>
          <wp:inline distT="0" distB="0" distL="0" distR="0">
            <wp:extent cx="514985" cy="1137285"/>
            <wp:effectExtent l="0" t="0" r="0" b="0"/>
            <wp:docPr id="10" name="Imagen 28" descr="Entran en circulación nuevas monedas - Argentina - Profesional FM 89.9  Salta,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8" descr="Entran en circulación nuevas monedas - Argentina - Profesional FM 89.9  Salta, Argentin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9567" t="0" r="611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</w:p>
    <w:tbl>
      <w:tblPr>
        <w:tblStyle w:val="Tablaconcuadrcula"/>
        <w:tblW w:w="31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7"/>
        <w:gridCol w:w="778"/>
        <w:gridCol w:w="778"/>
        <w:gridCol w:w="777"/>
      </w:tblGrid>
      <w:tr>
        <w:trPr>
          <w:trHeight w:val="387" w:hRule="atLeast"/>
        </w:trPr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UM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C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D</w:t>
            </w:r>
          </w:p>
        </w:tc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  <w:t>U</w:t>
            </w:r>
          </w:p>
        </w:tc>
      </w:tr>
      <w:tr>
        <w:trPr>
          <w:trHeight w:val="387" w:hRule="atLeast"/>
        </w:trPr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777" w:type="dxa"/>
            <w:tcBorders/>
          </w:tcPr>
          <w:p>
            <w:pPr>
              <w:pStyle w:val="Normal"/>
              <w:spacing w:lineRule="auto" w:line="240" w:before="0" w:after="0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  <w:t>En letras</w:t>
      </w:r>
    </w:p>
    <w:p>
      <w:pPr>
        <w:pStyle w:val="Normal"/>
        <w:rPr>
          <w:color w:val="F79646" w:themeColor="accent6"/>
          <w:lang w:val="es-MX"/>
        </w:rPr>
      </w:pPr>
      <w:r>
        <w:rPr>
          <w:color w:val="F79646" w:themeColor="accent6"/>
          <w:lang w:val="es-MX"/>
        </w:rPr>
        <w:t>*Arte</w:t>
      </w:r>
    </w:p>
    <w:p>
      <w:pPr>
        <w:pStyle w:val="Normal"/>
        <w:rPr>
          <w:rFonts w:ascii="Blomster" w:hAnsi="Blomster"/>
          <w:color w:val="FF0000"/>
          <w:sz w:val="36"/>
          <w:szCs w:val="36"/>
          <w:lang w:val="es-MX"/>
        </w:rPr>
      </w:pPr>
      <w:r>
        <w:rPr>
          <w:lang w:val="es-MX"/>
        </w:rPr>
        <w:t>Ejercitamos cómo formarnos en caso de una emergencia.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Libro De Yago: Volvemos a leer “El gato con botas” </w:t>
      </w:r>
    </w:p>
    <w:p>
      <w:pPr>
        <w:pStyle w:val="Normal"/>
        <w:rPr>
          <w:lang w:val="es-MX"/>
        </w:rPr>
      </w:pPr>
      <w:r>
        <w:rPr>
          <w:lang w:val="es-MX"/>
        </w:rPr>
        <w:t>Ficha 1</w:t>
      </w:r>
    </w:p>
    <w:p>
      <w:pPr>
        <w:pStyle w:val="Normal"/>
        <w:rPr>
          <w:lang w:val="es-MX"/>
        </w:rPr>
      </w:pPr>
      <w:r>
        <w:rPr>
          <w:lang w:val="es-MX"/>
        </w:rPr>
        <w:t>----------------------------------------------------------------------------------------------------</w:t>
      </w:r>
    </w:p>
    <w:p>
      <w:pPr>
        <w:pStyle w:val="Normal"/>
        <w:rPr>
          <w:lang w:val="es-MX"/>
        </w:rPr>
      </w:pPr>
      <w:r>
        <w:rPr>
          <w:lang w:val="es-MX"/>
        </w:rPr>
        <w:t>Jueves 30 de marzo.</w:t>
      </w:r>
    </w:p>
    <w:p>
      <w:pPr>
        <w:pStyle w:val="Normal"/>
        <w:rPr>
          <w:rFonts w:ascii="Blomster" w:hAnsi="Blomster"/>
          <w:color w:val="FF0000"/>
          <w:sz w:val="36"/>
          <w:szCs w:val="36"/>
          <w:lang w:val="es-MX"/>
        </w:rPr>
      </w:pPr>
      <w:r>
        <w:rPr>
          <w:rFonts w:ascii="Blomster" w:hAnsi="Blomster"/>
          <w:color w:val="FF0000"/>
          <w:sz w:val="36"/>
          <w:szCs w:val="36"/>
          <w:lang w:val="es-MX"/>
        </w:rPr>
        <w:t>Lengua</w:t>
      </w:r>
    </w:p>
    <w:p>
      <w:pPr>
        <w:pStyle w:val="Normal"/>
        <w:rPr>
          <w:rFonts w:ascii="KB3SpiderPatch" w:hAnsi="KB3SpiderPatch"/>
          <w:color w:val="7030A0"/>
          <w:sz w:val="40"/>
          <w:szCs w:val="40"/>
        </w:rPr>
      </w:pPr>
      <w:r>
        <w:rPr>
          <w:color w:val="00B0F0"/>
          <w:sz w:val="40"/>
          <w:szCs w:val="40"/>
        </w:rPr>
        <w:t>¡</w:t>
      </w:r>
      <w:r>
        <w:rPr>
          <w:rFonts w:ascii="KB3SpiderPatch" w:hAnsi="KB3SpiderPatch"/>
          <w:color w:val="00B0F0"/>
          <w:sz w:val="40"/>
          <w:szCs w:val="40"/>
        </w:rPr>
        <w:t xml:space="preserve">Hora </w:t>
      </w:r>
      <w:r>
        <w:rPr>
          <w:rFonts w:ascii="KB3SpiderPatch" w:hAnsi="KB3SpiderPatch"/>
          <w:color w:val="76923C" w:themeColor="accent3" w:themeShade="bf"/>
          <w:sz w:val="40"/>
          <w:szCs w:val="40"/>
        </w:rPr>
        <w:t xml:space="preserve">de </w:t>
      </w:r>
      <w:r>
        <w:rPr>
          <w:rFonts w:ascii="KB3SpiderPatch" w:hAnsi="KB3SpiderPatch"/>
          <w:color w:val="7030A0"/>
          <w:sz w:val="40"/>
          <w:szCs w:val="40"/>
        </w:rPr>
        <w:t>lectura</w:t>
      </w:r>
    </w:p>
    <w:p>
      <w:pPr>
        <w:pStyle w:val="Normal"/>
        <w:rPr>
          <w:lang w:val="es-MX"/>
        </w:rPr>
      </w:pPr>
      <w:r>
        <w:rPr>
          <w:lang w:val="es-MX"/>
        </w:rPr>
        <w:t>*Recordamos lo que sucedió en el capítulo 5 y 6</w:t>
      </w:r>
    </w:p>
    <w:p>
      <w:pPr>
        <w:pStyle w:val="Normal"/>
        <w:rPr>
          <w:lang w:val="es-MX"/>
        </w:rPr>
      </w:pPr>
      <w:r>
        <w:rPr>
          <w:lang w:val="es-MX"/>
        </w:rPr>
        <w:t>*¿Quién distraía al gato mientras Buu Ramoní estaban escondidos?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Tonia -  El Director - El,papá de Buu </w:t>
      </w:r>
    </w:p>
    <w:p>
      <w:pPr>
        <w:pStyle w:val="Normal"/>
        <w:rPr>
          <w:lang w:val="es-MX"/>
        </w:rPr>
      </w:pPr>
      <w:r>
        <w:rPr>
          <w:lang w:val="es-MX"/>
        </w:rPr>
        <w:t>*¿En qué lugar de la escuela estaba durmiendo el gato?</w:t>
      </w:r>
    </w:p>
    <w:p>
      <w:pPr>
        <w:pStyle w:val="Normal"/>
        <w:rPr>
          <w:lang w:val="es-MX"/>
        </w:rPr>
      </w:pPr>
      <w:r>
        <w:rPr>
          <w:lang w:val="es-MX"/>
        </w:rPr>
        <w:t>En el pasillo - En el baño - En la Dirección - En el aula</w:t>
      </w:r>
    </w:p>
    <w:p>
      <w:pPr>
        <w:pStyle w:val="Normal"/>
        <w:rPr>
          <w:lang w:val="es-MX"/>
        </w:rPr>
      </w:pPr>
      <w:r>
        <w:rPr>
          <w:lang w:val="es-MX"/>
        </w:rPr>
        <w:t>*¿Qué paso con Tonia cuando Buu y Ramoní volvieron de la escuela?</w:t>
      </w:r>
    </w:p>
    <w:p>
      <w:pPr>
        <w:pStyle w:val="Normal"/>
        <w:rPr>
          <w:lang w:val="es-MX"/>
        </w:rPr>
      </w:pPr>
      <w:r>
        <w:rPr>
          <w:lang w:val="es-MX"/>
        </w:rPr>
        <w:t>Ganó la pelea - Se salvó y volvió a su casa - Se quedó durmiendo con el gato - Se fue a pasear por la ciudad</w:t>
      </w:r>
    </w:p>
    <w:p>
      <w:pPr>
        <w:pStyle w:val="Normal"/>
        <w:rPr>
          <w:lang w:val="es-MX"/>
        </w:rPr>
      </w:pPr>
      <w:r>
        <w:rPr>
          <w:lang w:val="es-MX"/>
        </w:rPr>
        <w:t>*¿Qué quería hacer todo el día Buu?</w:t>
      </w:r>
    </w:p>
    <w:p>
      <w:pPr>
        <w:pStyle w:val="Normal"/>
        <w:rPr>
          <w:lang w:val="es-MX"/>
        </w:rPr>
      </w:pPr>
      <w:r>
        <w:rPr>
          <w:lang w:val="es-MX"/>
        </w:rPr>
        <w:t>Mirar la pantalla – Mirar por la ventana – Ayudar a su papá – Mirar películas de terror</w:t>
      </w:r>
    </w:p>
    <w:p>
      <w:pPr>
        <w:pStyle w:val="Normal"/>
        <w:rPr>
          <w:lang w:val="es-MX"/>
        </w:rPr>
      </w:pPr>
      <w:r>
        <w:rPr>
          <w:lang w:val="es-MX"/>
        </w:rPr>
        <w:t>*¿Quién acompaña a Ramoní al día siguiente?</w:t>
      </w:r>
    </w:p>
    <w:p>
      <w:pPr>
        <w:pStyle w:val="Normal"/>
        <w:rPr>
          <w:lang w:val="es-MX"/>
        </w:rPr>
      </w:pPr>
      <w:r>
        <w:rPr>
          <w:lang w:val="es-MX"/>
        </w:rPr>
        <w:t>El papá de Buu - Tonia  -  Buu -  El director</w:t>
      </w:r>
    </w:p>
    <w:p>
      <w:pPr>
        <w:pStyle w:val="Normal"/>
        <w:rPr>
          <w:lang w:val="es-MX"/>
        </w:rPr>
      </w:pPr>
      <w:r>
        <w:rPr>
          <w:lang w:val="es-MX"/>
        </w:rPr>
        <w:t>*¿En qué momento del día Tonia y Ramoní vuelven a la escuela?</w:t>
      </w:r>
    </w:p>
    <w:p>
      <w:pPr>
        <w:pStyle w:val="Normal"/>
        <w:rPr>
          <w:lang w:val="es-MX"/>
        </w:rPr>
      </w:pPr>
      <w:r>
        <w:rPr>
          <w:lang w:val="es-MX"/>
        </w:rPr>
        <w:t>A la noche - Al mediodía - A la mañana - A la tarde</w:t>
      </w:r>
    </w:p>
    <w:p>
      <w:pPr>
        <w:pStyle w:val="Normal"/>
        <w:rPr>
          <w:lang w:val="es-MX"/>
        </w:rPr>
      </w:pPr>
      <w:r>
        <w:rPr>
          <w:lang w:val="es-MX"/>
        </w:rPr>
        <w:t>*¿Quién sacó la libreta roja de la escuela?</w:t>
      </w:r>
    </w:p>
    <w:p>
      <w:pPr>
        <w:pStyle w:val="Normal"/>
        <w:rPr>
          <w:lang w:val="es-MX"/>
        </w:rPr>
      </w:pPr>
      <w:r>
        <w:rPr>
          <w:lang w:val="es-MX"/>
        </w:rPr>
        <w:t>Tonia – Buu – Ramoní - El Director</w:t>
      </w:r>
    </w:p>
    <w:p>
      <w:pPr>
        <w:pStyle w:val="Normal"/>
        <w:rPr>
          <w:lang w:val="es-MX"/>
        </w:rPr>
      </w:pPr>
      <w:r>
        <w:rPr>
          <w:lang w:val="es-MX"/>
        </w:rPr>
        <w:t>*¿Qué hacía Tonia mientras esperaba a Ramoní?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Se pintaba las uñas – Comía un pedazo de pan – Comía un trozo de queso – Jugaba con el celular </w:t>
      </w:r>
    </w:p>
    <w:p>
      <w:pPr>
        <w:pStyle w:val="Normal"/>
        <w:rPr>
          <w:lang w:val="es-MX"/>
        </w:rPr>
      </w:pPr>
      <w:r>
        <w:rPr>
          <w:lang w:val="es-MX"/>
        </w:rPr>
        <w:t>*¿Quién sacó la libreta roja de la escuela?</w:t>
      </w:r>
    </w:p>
    <w:p>
      <w:pPr>
        <w:pStyle w:val="Normal"/>
        <w:rPr>
          <w:lang w:val="es-MX"/>
        </w:rPr>
      </w:pPr>
      <w:r>
        <w:rPr>
          <w:lang w:val="es-MX"/>
        </w:rPr>
        <w:t>Tonia – Buu – Ramoní - El Director</w:t>
      </w:r>
    </w:p>
    <w:p>
      <w:pPr>
        <w:pStyle w:val="Normal"/>
        <w:rPr>
          <w:lang w:val="es-MX"/>
        </w:rPr>
      </w:pPr>
      <w:r>
        <w:rPr>
          <w:lang w:val="es-MX"/>
        </w:rPr>
        <w:t>¿A dónde fueron Tonia y Ramoní después de encontrar la libreta roja?</w:t>
      </w:r>
    </w:p>
    <w:p>
      <w:pPr>
        <w:pStyle w:val="Normal"/>
        <w:rPr>
          <w:lang w:val="es-MX"/>
        </w:rPr>
      </w:pPr>
      <w:r>
        <w:rPr>
          <w:lang w:val="es-MX"/>
        </w:rPr>
        <w:t>A desayunar - A la casa de Ramoní - A la casa de Buu  - A la casa del Director</w:t>
      </w:r>
    </w:p>
    <w:p>
      <w:pPr>
        <w:pStyle w:val="Normal"/>
        <w:rPr>
          <w:lang w:val="es-MX"/>
        </w:rPr>
      </w:pPr>
      <w:r>
        <w:rPr>
          <w:lang w:val="es-MX"/>
        </w:rPr>
        <w:t>*¿Para qué necesitan la libreta roja?</w:t>
      </w:r>
    </w:p>
    <w:p>
      <w:pPr>
        <w:pStyle w:val="Normal"/>
        <w:rPr>
          <w:lang w:val="es-MX"/>
        </w:rPr>
      </w:pPr>
      <w:r>
        <w:rPr>
          <w:lang w:val="es-MX"/>
        </w:rPr>
        <w:t>Para leer los poemas del Director – Para saber quién es el nuevo Pérez</w:t>
      </w:r>
    </w:p>
    <w:p>
      <w:pPr>
        <w:pStyle w:val="Normal"/>
        <w:rPr>
          <w:lang w:val="es-MX"/>
        </w:rPr>
      </w:pPr>
      <w:r>
        <w:rPr>
          <w:lang w:val="es-MX"/>
        </w:rPr>
        <w:t>Para escribir recetas de quesos</w:t>
      </w:r>
    </w:p>
    <w:p>
      <w:pPr>
        <w:pStyle w:val="Normal"/>
        <w:rPr>
          <w:rFonts w:ascii="Blomster" w:hAnsi="Blomster"/>
          <w:color w:val="0070C0"/>
          <w:sz w:val="36"/>
          <w:szCs w:val="36"/>
          <w:lang w:val="es-MX"/>
        </w:rPr>
      </w:pPr>
      <w:r>
        <w:rPr>
          <w:rFonts w:ascii="Blomster" w:hAnsi="Blomster"/>
          <w:sz w:val="36"/>
          <w:szCs w:val="36"/>
          <w:lang w:val="es-MX"/>
        </w:rPr>
        <w:t xml:space="preserve"> </w:t>
      </w:r>
      <w:r>
        <w:rPr>
          <w:rFonts w:ascii="Blomster" w:hAnsi="Blomster"/>
          <w:color w:val="0070C0"/>
          <w:sz w:val="36"/>
          <w:szCs w:val="36"/>
          <w:lang w:val="es-MX"/>
        </w:rPr>
        <w:t>MATEMATICA</w:t>
      </w:r>
    </w:p>
    <w:p>
      <w:pPr>
        <w:pStyle w:val="Normal"/>
        <w:rPr>
          <w:lang w:val="es-MX"/>
        </w:rPr>
      </w:pPr>
      <w:r>
        <w:rPr>
          <w:lang w:val="es-MX"/>
        </w:rPr>
        <w:t>Completá la tabla con los números que faltan.</w:t>
      </w:r>
    </w:p>
    <w:p>
      <w:pPr>
        <w:pStyle w:val="Normal"/>
        <w:rPr>
          <w:lang w:val="es-MX"/>
        </w:rPr>
      </w:pPr>
      <w:r>
        <w:rPr/>
        <w:drawing>
          <wp:inline distT="0" distB="0" distL="0" distR="0">
            <wp:extent cx="3032125" cy="2844165"/>
            <wp:effectExtent l="0" t="0" r="0" b="0"/>
            <wp:docPr id="11" name="Imagen 34" descr="Ejercicio de Del 1000 al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34" descr="Ejercicio de Del 1000 al 20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408" t="20306" r="8032" b="1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s-MX"/>
        </w:rPr>
      </w:pPr>
      <w:r>
        <w:rPr>
          <w:lang w:val="es-MX"/>
        </w:rPr>
        <w:t>-------------------------------------------------------------------------------------------------</w:t>
      </w:r>
    </w:p>
    <w:p>
      <w:pPr>
        <w:pStyle w:val="Normal"/>
        <w:rPr>
          <w:lang w:val="es-MX"/>
        </w:rPr>
      </w:pPr>
      <w:r>
        <w:rPr>
          <w:lang w:val="es-MX"/>
        </w:rPr>
        <w:t>Viernes 1 de abril</w:t>
      </w:r>
    </w:p>
    <w:p>
      <w:pPr>
        <w:pStyle w:val="Normal"/>
        <w:rPr>
          <w:lang w:val="es-MX"/>
        </w:rPr>
      </w:pPr>
      <w:r>
        <w:rPr>
          <w:lang w:val="es-MX"/>
        </w:rPr>
        <w:t>Observamos el calendario de abril</w:t>
      </w:r>
    </w:p>
    <w:p>
      <w:pPr>
        <w:pStyle w:val="Normal"/>
        <w:rPr>
          <w:lang w:val="es-MX"/>
        </w:rPr>
      </w:pPr>
      <w:r>
        <w:rPr>
          <w:lang w:val="es-MX"/>
        </w:rPr>
        <w:t>Escribimos las fechas importantes</w:t>
      </w:r>
    </w:p>
    <w:p>
      <w:pPr>
        <w:pStyle w:val="Normal"/>
        <w:rPr>
          <w:lang w:val="es-MX"/>
        </w:rPr>
      </w:pPr>
      <w:r>
        <w:rPr/>
        <w:drawing>
          <wp:inline distT="0" distB="0" distL="0" distR="0">
            <wp:extent cx="3566795" cy="2674620"/>
            <wp:effectExtent l="0" t="0" r="0" b="0"/>
            <wp:docPr id="12" name="Imagen 37" descr="Calendario abril de 2022 para imprimir “48LD” - Michel Zbinde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37" descr="Calendario abril de 2022 para imprimir “48LD” - Michel Zbinden 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00B050"/>
          <w:sz w:val="40"/>
          <w:szCs w:val="40"/>
          <w:lang w:val="es-MX"/>
        </w:rPr>
      </w:pPr>
      <w:r>
        <w:rPr>
          <w:color w:val="31849B" w:themeColor="accent5" w:themeShade="bf"/>
          <w:sz w:val="40"/>
          <w:szCs w:val="40"/>
          <w:lang w:val="es-MX"/>
        </w:rPr>
        <w:t>¡Taller</w:t>
      </w:r>
      <w:r>
        <w:rPr>
          <w:sz w:val="40"/>
          <w:szCs w:val="40"/>
          <w:lang w:val="es-MX"/>
        </w:rPr>
        <w:t xml:space="preserve"> </w:t>
      </w:r>
      <w:r>
        <w:rPr>
          <w:color w:val="76923C" w:themeColor="accent3" w:themeShade="bf"/>
          <w:sz w:val="40"/>
          <w:szCs w:val="40"/>
          <w:lang w:val="es-MX"/>
        </w:rPr>
        <w:t>de</w:t>
      </w:r>
      <w:r>
        <w:rPr>
          <w:sz w:val="40"/>
          <w:szCs w:val="40"/>
          <w:lang w:val="es-MX"/>
        </w:rPr>
        <w:t xml:space="preserve"> </w:t>
      </w:r>
      <w:r>
        <w:rPr>
          <w:color w:val="00B050"/>
          <w:sz w:val="40"/>
          <w:szCs w:val="40"/>
          <w:lang w:val="es-MX"/>
        </w:rPr>
        <w:t>emociones!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 </w:t>
      </w:r>
    </w:p>
    <w:p>
      <w:pPr>
        <w:pStyle w:val="Normal"/>
        <w:spacing w:before="0" w:after="200"/>
        <w:rPr>
          <w:lang w:val="es-MX"/>
        </w:rPr>
      </w:pPr>
      <w:r>
        <w:rPr/>
      </w:r>
    </w:p>
    <w:sectPr>
      <w:headerReference w:type="default" r:id="rId17"/>
      <w:type w:val="nextPage"/>
      <w:pgSz w:w="11906" w:h="16838"/>
      <w:pgMar w:left="993" w:right="849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alk Dash">
    <w:charset w:val="01"/>
    <w:family w:val="roman"/>
    <w:pitch w:val="variable"/>
  </w:font>
  <w:font w:name="Blomster">
    <w:charset w:val="01"/>
    <w:family w:val="roman"/>
    <w:pitch w:val="variable"/>
  </w:font>
  <w:font w:name="Caveman">
    <w:charset w:val="01"/>
    <w:family w:val="roman"/>
    <w:pitch w:val="variable"/>
  </w:font>
  <w:font w:name="Kawaii Stitch">
    <w:charset w:val="01"/>
    <w:family w:val="roman"/>
    <w:pitch w:val="variable"/>
  </w:font>
  <w:font w:name="Patchwork Stitchlings">
    <w:charset w:val="01"/>
    <w:family w:val="roman"/>
    <w:pitch w:val="variable"/>
  </w:font>
  <w:font w:name="KB3SpiderPatch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2268131"/>
    </w:sdtPr>
    <w:sdtContent>
      <w:p>
        <w:pPr>
          <w:pStyle w:val="Cabecer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5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Times New Roman" w:eastAsia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d42"/>
    <w:pPr>
      <w:widowControl/>
      <w:bidi w:val="0"/>
      <w:spacing w:lineRule="auto" w:line="276" w:before="0" w:after="200"/>
      <w:jc w:val="left"/>
    </w:pPr>
    <w:rPr>
      <w:rFonts w:ascii="Comic Sans MS" w:hAnsi="Comic Sans MS" w:eastAsia="Calibri" w:cs="Times New Roman" w:eastAsia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5fb1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5080c"/>
    <w:rPr>
      <w:color w:val="0000FF" w:themeColor="hyperlink"/>
      <w:u w:val="single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c94431"/>
    <w:rPr>
      <w:color w:val="800080" w:themeColor="followed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6288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a62884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5f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71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628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a628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97b2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ZgaidCmzfHk" TargetMode="External"/><Relationship Id="rId4" Type="http://schemas.openxmlformats.org/officeDocument/2006/relationships/hyperlink" Target="https://www.youtube.com/watch?v=WgseQezaeCw" TargetMode="External"/><Relationship Id="rId5" Type="http://schemas.openxmlformats.org/officeDocument/2006/relationships/hyperlink" Target="https://www.youtube.com/watch?v=tPHM3fXrYqo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CE3E-F6AA-4B41-B391-5305775A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LibreOffice/6.4.7.2$Linux_X86_64 LibreOffice_project/40$Build-2</Application>
  <Pages>9</Pages>
  <Words>1335</Words>
  <Characters>7036</Characters>
  <CharactersWithSpaces>8219</CharactersWithSpaces>
  <Paragraphs>209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2022-03-19T11:14:00Z</dcterms:created>
  <dc:creator>anitabianche@outlook.com</dc:creator>
  <dc:description/>
  <dc:language>es-ES</dc:language>
  <cp:lastModifiedBy/>
  <cp:lastPrinted>2022-03-21T01:08:00Z</cp:lastPrinted>
  <dcterms:modified xsi:type="dcterms:W3CDTF">2022-03-22T19:22:41Z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