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media/image2.wmf" ContentType="image/x-wmf"/>
  <Override PartName="/word/media/image3.wmf" ContentType="image/x-wmf"/>
  <Override PartName="/word/media/image4.png" ContentType="image/png"/>
  <Override PartName="/word/media/image5.jpeg" ContentType="image/jpeg"/>
  <Override PartName="/word/media/image6.jpeg" ContentType="image/jpeg"/>
  <Override PartName="/word/media/image8.png" ContentType="image/png"/>
  <Override PartName="/word/media/image7.png" ContentType="image/png"/>
  <Override PartName="/word/media/image9.png" ContentType="image/png"/>
  <Override PartName="/word/media/image10.png" ContentType="image/png"/>
  <Override PartName="/word/media/image1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</w:rPr>
      </w:pPr>
      <w:r>
        <w:rPr>
          <w:b/>
        </w:rPr>
        <w:t>NÚMEROS Y CARTAS</w:t>
      </w:r>
    </w:p>
    <w:p>
      <w:pPr>
        <w:pStyle w:val="Normal"/>
        <w:rPr/>
      </w:pPr>
      <w:r>
        <w:rPr/>
        <w:drawing>
          <wp:inline distT="0" distB="0" distL="0" distR="0">
            <wp:extent cx="6000750" cy="2459355"/>
            <wp:effectExtent l="0" t="0" r="0" b="0"/>
            <wp:docPr id="1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>JUGAMOS CON LAS CARTAS</w:t>
      </w:r>
    </w:p>
    <w:p>
      <w:pPr>
        <w:pStyle w:val="Normal"/>
        <w:rPr/>
      </w:pPr>
      <w:r>
        <w:rPr/>
        <w:t xml:space="preserve">La seño nos explica el siguiente juego: </w:t>
      </w:r>
    </w:p>
    <w:p>
      <w:pPr>
        <w:pStyle w:val="Normal"/>
        <w:rPr/>
      </w:pPr>
      <w:r>
        <w:rPr/>
        <w:drawing>
          <wp:inline distT="0" distB="0" distL="0" distR="0">
            <wp:extent cx="6000750" cy="4380230"/>
            <wp:effectExtent l="0" t="0" r="0" b="0"/>
            <wp:docPr id="2" name="Imagen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CONVIVIR EN EL AULA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645910" cy="7025640"/>
            <wp:effectExtent l="0" t="0" r="0" b="0"/>
            <wp:docPr id="3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EL USO DE LOS CALENDARIOS</w:t>
      </w:r>
    </w:p>
    <w:p>
      <w:pPr>
        <w:pStyle w:val="Normal"/>
        <w:rPr/>
      </w:pPr>
      <w:r>
        <w:rPr/>
        <w:t xml:space="preserve">Continuamos con la secuencia: Los días de la semana y los meses. En este caso, trabajaremos con el calendario del mes de abril. </w:t>
      </w:r>
    </w:p>
    <w:p>
      <w:pPr>
        <w:pStyle w:val="Normal"/>
        <w:rPr/>
      </w:pPr>
      <w:r>
        <w:rPr/>
        <w:t>LA SEÑO NOS MUESTRA DISTINTOS CALENDARIOS.</w:t>
      </w:r>
    </w:p>
    <w:p>
      <w:pPr>
        <w:pStyle w:val="Normal"/>
        <w:rPr/>
      </w:pPr>
      <w:r>
        <w:rPr/>
        <w:drawing>
          <wp:inline distT="0" distB="0" distL="0" distR="0">
            <wp:extent cx="6353175" cy="1327785"/>
            <wp:effectExtent l="0" t="0" r="0" b="0"/>
            <wp:docPr id="4" name="Imagen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621" t="39582" r="25378" b="41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¿Cómo son los calendarios? ¿Qué información tienen?</w:t>
      </w:r>
    </w:p>
    <w:p>
      <w:pPr>
        <w:pStyle w:val="Normal"/>
        <w:rPr/>
      </w:pPr>
      <w:r>
        <w:rPr/>
        <w:drawing>
          <wp:inline distT="0" distB="0" distL="0" distR="0">
            <wp:extent cx="6858000" cy="5143500"/>
            <wp:effectExtent l="0" t="0" r="0" b="0"/>
            <wp:docPr id="5" name="Imagen 10" descr="Calendario abril de 2022 para imprimir “48LD” - Michel Zbinden 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0" descr="Calendario abril de 2022 para imprimir “48LD” - Michel Zbinden 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800850" cy="5575935"/>
            <wp:effectExtent l="0" t="0" r="0" b="0"/>
            <wp:docPr id="6" name="Imagen 11" descr="En 2022 habrá 18 feriados: conocé cómo será el calendario | Diarios  Bonaere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1" descr="En 2022 habrá 18 feriados: conocé cómo será el calendario | Diarios  Bonaerense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Respondemos oralmente:</w:t>
      </w:r>
    </w:p>
    <w:p>
      <w:pPr>
        <w:pStyle w:val="Normal"/>
        <w:rPr/>
      </w:pPr>
      <w:r>
        <w:rPr/>
        <w:t>¿Qué tienen en común estos calendarios?</w:t>
      </w:r>
    </w:p>
    <w:p>
      <w:pPr>
        <w:pStyle w:val="Normal"/>
        <w:rPr/>
      </w:pPr>
      <w:r>
        <w:rPr/>
        <w:t>¿Qué tienen de distinto?</w:t>
      </w:r>
    </w:p>
    <w:p>
      <w:pPr>
        <w:pStyle w:val="Normal"/>
        <w:rPr/>
      </w:pPr>
      <w:r>
        <w:rPr/>
        <w:t>¿Qué significa cada parte del calendario?</w:t>
      </w:r>
    </w:p>
    <w:p>
      <w:pPr>
        <w:pStyle w:val="Normal"/>
        <w:rPr/>
      </w:pPr>
      <w:r>
        <w:rPr/>
        <w:t>¿Cuál tienen en sus casas?</w:t>
      </w:r>
    </w:p>
    <w:p>
      <w:pPr>
        <w:pStyle w:val="Normal"/>
        <w:rPr/>
      </w:pPr>
      <w:r>
        <w:rPr/>
        <w:t>COMPLETAMOS EL MES DE ABRIL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ABRIL</w:t>
      </w:r>
      <w:bookmarkStart w:id="0" w:name="_GoBack"/>
      <w:bookmarkEnd w:id="0"/>
    </w:p>
    <w:tbl>
      <w:tblPr>
        <w:tblStyle w:val="Tablaconcuadrcula"/>
        <w:tblW w:w="107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536"/>
        <w:gridCol w:w="1536"/>
        <w:gridCol w:w="1536"/>
        <w:gridCol w:w="1536"/>
        <w:gridCol w:w="1536"/>
        <w:gridCol w:w="1536"/>
        <w:gridCol w:w="1536"/>
      </w:tblGrid>
      <w:tr>
        <w:trPr>
          <w:trHeight w:val="473" w:hRule="atLeast"/>
        </w:trPr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LUNES</w:t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MARTES</w:t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MIÉRCOLES</w:t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JUEVES</w:t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VIERNES</w:t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SÁBADO</w:t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DOMINGO</w:t>
            </w:r>
          </w:p>
        </w:tc>
      </w:tr>
      <w:tr>
        <w:trPr>
          <w:trHeight w:val="833" w:hRule="atLeast"/>
        </w:trPr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86" w:hRule="atLeast"/>
        </w:trPr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833" w:hRule="atLeast"/>
        </w:trPr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833" w:hRule="atLeast"/>
        </w:trPr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833" w:hRule="atLeast"/>
        </w:trPr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53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MARQUEN LA FECHA DE HOY CON COLOR.</w:t>
      </w:r>
    </w:p>
    <w:p>
      <w:pPr>
        <w:pStyle w:val="ListParagraph"/>
        <w:numPr>
          <w:ilvl w:val="0"/>
          <w:numId w:val="1"/>
        </w:numPr>
        <w:rPr/>
      </w:pPr>
      <w:r>
        <w:rPr/>
        <w:t>¿CUÁNTOS DÍAS FALTAN PARA QUE SE TERMINE ABRIL? …………………………………………………………</w:t>
      </w:r>
    </w:p>
    <w:p>
      <w:pPr>
        <w:pStyle w:val="Normal"/>
        <w:rPr/>
      </w:pPr>
      <w:r>
        <w:rPr>
          <w:b/>
        </w:rPr>
        <w:t>HORA DE LECTURA.</w:t>
      </w:r>
      <w:r>
        <w:rPr/>
        <w:t xml:space="preserve"> La seño nos lee algunos de los cuentos traídos para la biblioteca del aula. Escribimos el título y hacemos una lista de los personajes que aparecen. </w:t>
      </w:r>
    </w:p>
    <w:p>
      <w:pPr>
        <w:pStyle w:val="Normal"/>
        <w:rPr>
          <w:b/>
          <w:b/>
        </w:rPr>
      </w:pPr>
      <w:r>
        <w:rPr>
          <w:b/>
        </w:rPr>
        <w:t>LAS FAMILIAS</w:t>
      </w:r>
    </w:p>
    <w:p>
      <w:pPr>
        <w:pStyle w:val="Normal"/>
        <w:rPr>
          <w:bCs/>
          <w:lang w:val="es-ES"/>
        </w:rPr>
      </w:pPr>
      <w:r>
        <w:rPr>
          <w:bCs/>
          <w:lang w:val="es-ES"/>
        </w:rPr>
        <w:t>Escuchamos el cuento: “Secreto de familia” de Isol.</w:t>
      </w:r>
    </w:p>
    <w:p>
      <w:pPr>
        <w:pStyle w:val="Normal"/>
        <w:rPr>
          <w:bCs/>
        </w:rPr>
      </w:pPr>
      <w:hyperlink r:id="rId8">
        <w:r>
          <w:rPr>
            <w:rStyle w:val="EnlacedeInternet"/>
            <w:bCs/>
          </w:rPr>
          <w:t>https://www.youtube.com/watch?v=lEsSZpAR4_U</w:t>
        </w:r>
      </w:hyperlink>
      <w:r>
        <w:rPr>
          <w:bCs/>
        </w:rPr>
        <w:t xml:space="preserve"> </w:t>
      </w:r>
    </w:p>
    <w:p>
      <w:pPr>
        <w:pStyle w:val="Normal"/>
        <w:rPr>
          <w:bCs/>
        </w:rPr>
      </w:pPr>
      <w:r>
        <w:rPr>
          <w:bCs/>
          <w:lang w:val="es-ES"/>
        </w:rPr>
        <w:t>¿En qué lugar estará la niña?</w:t>
      </w:r>
    </w:p>
    <w:p>
      <w:pPr>
        <w:pStyle w:val="Normal"/>
        <w:rPr>
          <w:bCs/>
        </w:rPr>
      </w:pPr>
      <w:r>
        <w:rPr>
          <w:bCs/>
          <w:lang w:val="es-ES"/>
        </w:rPr>
        <w:t>¿Qué podrá estar observando?</w:t>
      </w:r>
    </w:p>
    <w:p>
      <w:pPr>
        <w:pStyle w:val="Normal"/>
        <w:rPr>
          <w:bCs/>
          <w:lang w:val="es-ES"/>
        </w:rPr>
      </w:pPr>
      <w:r>
        <w:rPr>
          <w:bCs/>
          <w:lang w:val="es-ES"/>
        </w:rPr>
        <w:t>¿Qué pasará cuando se abra la puerta?</w:t>
      </w:r>
    </w:p>
    <w:p>
      <w:pPr>
        <w:pStyle w:val="Normal"/>
        <w:rPr>
          <w:bCs/>
        </w:rPr>
      </w:pPr>
      <w:r>
        <w:rPr>
          <w:bCs/>
          <w:lang w:val="es-ES"/>
        </w:rPr>
        <w:t xml:space="preserve">Al finalizar la escucha…. </w:t>
      </w:r>
      <w:r>
        <w:rPr>
          <w:bCs/>
        </w:rPr>
        <w:t xml:space="preserve">¿Todas las familias son iguales? ¿Por qué? </w:t>
      </w:r>
    </w:p>
    <w:p>
      <w:pPr>
        <w:pStyle w:val="Normal"/>
        <w:rPr>
          <w:bCs/>
          <w:lang w:val="es-ES"/>
        </w:rPr>
      </w:pPr>
      <w:r>
        <w:rPr>
          <w:bCs/>
        </w:rPr>
        <w:t xml:space="preserve">DIBUJA A TU FAMILIA. ESCRIBÍ LOS NOMBRES. </w:t>
      </w:r>
    </w:p>
    <w:p>
      <w:pPr>
        <w:pStyle w:val="Normal"/>
        <w:rPr>
          <w:bCs/>
        </w:rPr>
      </w:pPr>
      <w:r>
        <w:rPr/>
        <w:drawing>
          <wp:inline distT="0" distB="0" distL="0" distR="0">
            <wp:extent cx="6448425" cy="3982085"/>
            <wp:effectExtent l="0" t="0" r="0" b="0"/>
            <wp:docPr id="7" name="Imagen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595" t="37771" r="31553" b="2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</w:rPr>
      </w:pPr>
      <w:r>
        <w:rPr/>
        <w:drawing>
          <wp:inline distT="0" distB="0" distL="0" distR="0">
            <wp:extent cx="6562725" cy="2801620"/>
            <wp:effectExtent l="0" t="0" r="0" b="0"/>
            <wp:docPr id="8" name="Imagen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375" t="18430" r="18469" b="4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</w:rPr>
      </w:pPr>
      <w:r>
        <w:rPr/>
        <w:drawing>
          <wp:inline distT="0" distB="0" distL="0" distR="0">
            <wp:extent cx="6715125" cy="2376805"/>
            <wp:effectExtent l="0" t="0" r="0" b="0"/>
            <wp:docPr id="9" name="Imagen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375" t="25979" r="16092" b="4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PAREJA DE DIEZ</w:t>
      </w:r>
    </w:p>
    <w:p>
      <w:pPr>
        <w:pStyle w:val="Normal"/>
        <w:rPr>
          <w:bCs/>
        </w:rPr>
      </w:pPr>
      <w:r>
        <w:rPr>
          <w:bCs/>
        </w:rPr>
        <w:t xml:space="preserve">La seño nos lee las instrucciones. </w:t>
      </w:r>
    </w:p>
    <w:p>
      <w:pPr>
        <w:pStyle w:val="Normal"/>
        <w:rPr>
          <w:bCs/>
        </w:rPr>
      </w:pPr>
      <w:r>
        <w:rPr/>
        <w:drawing>
          <wp:inline distT="0" distB="0" distL="0" distR="0">
            <wp:extent cx="5934075" cy="2662555"/>
            <wp:effectExtent l="0" t="0" r="0" b="0"/>
            <wp:docPr id="10" name="Imagen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085" t="16014" r="19999" b="3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bCs/>
        </w:rPr>
      </w:pPr>
      <w:r>
        <w:rPr/>
        <w:drawing>
          <wp:inline distT="0" distB="0" distL="0" distR="0">
            <wp:extent cx="6581775" cy="4178300"/>
            <wp:effectExtent l="0" t="0" r="0" b="0"/>
            <wp:docPr id="11" name="Imagen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823" t="37466" r="35120" b="1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82103b"/>
    <w:rPr>
      <w:rFonts w:ascii="Tahoma" w:hAnsi="Tahoma" w:cs="Tahoma"/>
      <w:sz w:val="16"/>
      <w:szCs w:val="16"/>
    </w:rPr>
  </w:style>
  <w:style w:type="character" w:styleId="EnlacedeInternet">
    <w:name w:val="Enlace de Internet"/>
    <w:basedOn w:val="DefaultParagraphFont"/>
    <w:uiPriority w:val="99"/>
    <w:unhideWhenUsed/>
    <w:rsid w:val="004e334c"/>
    <w:rPr>
      <w:color w:val="0000FF" w:themeColor="hyperlink"/>
      <w:u w:val="singl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82103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041e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ef5e11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yperlink" Target="https://www.youtube.com/watch?v=lEsSZpAR4_U" TargetMode="External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Application>LibreOffice/6.4.7.2$Linux_X86_64 LibreOffice_project/40$Build-2</Application>
  <Pages>3</Pages>
  <Words>199</Words>
  <Characters>1042</Characters>
  <CharactersWithSpaces>1209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2022-03-30T11:35:00Z</dcterms:created>
  <dc:creator>Antonella</dc:creator>
  <dc:description/>
  <dc:language>es-ES</dc:language>
  <cp:lastModifiedBy>Antonella</cp:lastModifiedBy>
  <dcterms:modified xsi:type="dcterms:W3CDTF">2022-04-05T22:23:00Z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