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A8" w:rsidRDefault="009243A8" w:rsidP="009243A8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      </w:t>
      </w:r>
    </w:p>
    <w:p w:rsidR="001D52E1" w:rsidRPr="009243A8" w:rsidRDefault="009243A8" w:rsidP="009243A8">
      <w:pPr>
        <w:jc w:val="center"/>
        <w:rPr>
          <w:rFonts w:ascii="Comic Sans MS" w:hAnsi="Comic Sans MS"/>
          <w:color w:val="2F5496" w:themeColor="accent5" w:themeShade="BF"/>
          <w:sz w:val="32"/>
        </w:rPr>
      </w:pPr>
      <w:r>
        <w:rPr>
          <w:rFonts w:ascii="Comic Sans MS" w:hAnsi="Comic Sans MS"/>
          <w:b/>
          <w:color w:val="2F5496" w:themeColor="accent5" w:themeShade="BF"/>
          <w:sz w:val="36"/>
        </w:rPr>
        <w:t>“</w:t>
      </w:r>
      <w:r w:rsidRPr="009243A8">
        <w:rPr>
          <w:rFonts w:ascii="Comic Sans MS" w:hAnsi="Comic Sans MS"/>
          <w:b/>
          <w:color w:val="2F5496" w:themeColor="accent5" w:themeShade="BF"/>
          <w:sz w:val="36"/>
        </w:rPr>
        <w:t>Literatura</w:t>
      </w:r>
      <w:r>
        <w:rPr>
          <w:rFonts w:ascii="Comic Sans MS" w:hAnsi="Comic Sans MS"/>
          <w:b/>
          <w:color w:val="2F5496" w:themeColor="accent5" w:themeShade="BF"/>
          <w:sz w:val="36"/>
        </w:rPr>
        <w:t>”</w:t>
      </w:r>
    </w:p>
    <w:p w:rsidR="00F66B64" w:rsidRPr="0078731E" w:rsidRDefault="00EF5E1F" w:rsidP="0078731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Organización</w:t>
      </w:r>
      <w:r w:rsidR="0078731E">
        <w:rPr>
          <w:rFonts w:ascii="Comic Sans MS" w:hAnsi="Comic Sans MS"/>
          <w:b/>
          <w:sz w:val="24"/>
        </w:rPr>
        <w:t xml:space="preserve"> semanal. </w:t>
      </w:r>
    </w:p>
    <w:tbl>
      <w:tblPr>
        <w:tblStyle w:val="Tablaconcuadrcula"/>
        <w:tblW w:w="10554" w:type="dxa"/>
        <w:tblInd w:w="-289" w:type="dxa"/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2126"/>
        <w:gridCol w:w="2190"/>
      </w:tblGrid>
      <w:tr w:rsidR="00F66B64" w:rsidTr="00924287">
        <w:trPr>
          <w:trHeight w:val="314"/>
        </w:trPr>
        <w:tc>
          <w:tcPr>
            <w:tcW w:w="2127" w:type="dxa"/>
            <w:shd w:val="clear" w:color="auto" w:fill="8EAADB" w:themeFill="accent5" w:themeFillTint="99"/>
          </w:tcPr>
          <w:p w:rsidR="00F66B64" w:rsidRDefault="00F66B64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78731E">
              <w:rPr>
                <w:b/>
                <w:sz w:val="28"/>
              </w:rPr>
              <w:t>unes 10</w:t>
            </w:r>
            <w:r>
              <w:rPr>
                <w:b/>
                <w:sz w:val="28"/>
              </w:rPr>
              <w:t>-8</w:t>
            </w:r>
          </w:p>
        </w:tc>
        <w:tc>
          <w:tcPr>
            <w:tcW w:w="1985" w:type="dxa"/>
            <w:shd w:val="clear" w:color="auto" w:fill="8EAADB" w:themeFill="accent5" w:themeFillTint="99"/>
          </w:tcPr>
          <w:p w:rsidR="00F66B64" w:rsidRDefault="0078731E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11</w:t>
            </w:r>
            <w:r w:rsidR="00F66B64">
              <w:rPr>
                <w:b/>
                <w:sz w:val="28"/>
              </w:rPr>
              <w:t>-8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F66B64" w:rsidRDefault="0078731E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12</w:t>
            </w:r>
            <w:r w:rsidR="00F66B64">
              <w:rPr>
                <w:b/>
                <w:sz w:val="28"/>
              </w:rPr>
              <w:t>-8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F66B64" w:rsidRDefault="0078731E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13</w:t>
            </w:r>
            <w:r w:rsidR="00F66B64">
              <w:rPr>
                <w:b/>
                <w:sz w:val="28"/>
              </w:rPr>
              <w:t>-8</w:t>
            </w:r>
          </w:p>
        </w:tc>
        <w:tc>
          <w:tcPr>
            <w:tcW w:w="2190" w:type="dxa"/>
            <w:shd w:val="clear" w:color="auto" w:fill="8EAADB" w:themeFill="accent5" w:themeFillTint="99"/>
          </w:tcPr>
          <w:p w:rsidR="00F66B64" w:rsidRDefault="0078731E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14</w:t>
            </w:r>
            <w:r w:rsidR="00F66B64">
              <w:rPr>
                <w:b/>
                <w:sz w:val="28"/>
              </w:rPr>
              <w:t>-8</w:t>
            </w:r>
          </w:p>
        </w:tc>
      </w:tr>
      <w:tr w:rsidR="00F66B64" w:rsidTr="00924287">
        <w:trPr>
          <w:trHeight w:val="328"/>
        </w:trPr>
        <w:tc>
          <w:tcPr>
            <w:tcW w:w="2127" w:type="dxa"/>
            <w:shd w:val="clear" w:color="auto" w:fill="E5B3E3"/>
          </w:tcPr>
          <w:p w:rsidR="00F66B64" w:rsidRDefault="00F66B64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1985" w:type="dxa"/>
            <w:shd w:val="clear" w:color="auto" w:fill="E5B3E3"/>
          </w:tcPr>
          <w:p w:rsidR="00F66B64" w:rsidRDefault="00F66B64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126" w:type="dxa"/>
            <w:shd w:val="clear" w:color="auto" w:fill="E5B3E3"/>
          </w:tcPr>
          <w:p w:rsidR="00F66B64" w:rsidRDefault="00F66B64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6" w:type="dxa"/>
            <w:shd w:val="clear" w:color="auto" w:fill="E5B3E3"/>
          </w:tcPr>
          <w:p w:rsidR="00F66B64" w:rsidRDefault="00F66B64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190" w:type="dxa"/>
            <w:shd w:val="clear" w:color="auto" w:fill="E5B3E3"/>
          </w:tcPr>
          <w:p w:rsidR="00F66B64" w:rsidRDefault="00417C9F" w:rsidP="00B442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Todo el grupo</w:t>
            </w:r>
          </w:p>
        </w:tc>
      </w:tr>
      <w:tr w:rsidR="00F66B64" w:rsidTr="00924287">
        <w:trPr>
          <w:trHeight w:val="340"/>
        </w:trPr>
        <w:tc>
          <w:tcPr>
            <w:tcW w:w="2127" w:type="dxa"/>
            <w:shd w:val="clear" w:color="auto" w:fill="D9E2F3" w:themeFill="accent5" w:themeFillTint="33"/>
          </w:tcPr>
          <w:p w:rsidR="00F66B64" w:rsidRPr="00417C9F" w:rsidRDefault="00F66B64" w:rsidP="00B4429A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Lengua</w:t>
            </w:r>
            <w:r w:rsidR="007D1B69">
              <w:rPr>
                <w:b/>
                <w:color w:val="1F4E79" w:themeColor="accent1" w:themeShade="80"/>
                <w:sz w:val="28"/>
              </w:rPr>
              <w:t xml:space="preserve"> y Literatura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F66B64" w:rsidRPr="00417C9F" w:rsidRDefault="00F66B64" w:rsidP="00B4429A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Lengua</w:t>
            </w:r>
            <w:r w:rsidR="007D1B69">
              <w:rPr>
                <w:b/>
                <w:color w:val="1F4E79" w:themeColor="accent1" w:themeShade="80"/>
                <w:sz w:val="28"/>
              </w:rPr>
              <w:t xml:space="preserve"> y Literatura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F66B64" w:rsidRPr="00417C9F" w:rsidRDefault="00F66B64" w:rsidP="00B4429A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Sociales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F66B64" w:rsidRPr="00417C9F" w:rsidRDefault="00F66B64" w:rsidP="00B4429A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Sociales</w:t>
            </w:r>
          </w:p>
        </w:tc>
        <w:tc>
          <w:tcPr>
            <w:tcW w:w="2190" w:type="dxa"/>
            <w:shd w:val="clear" w:color="auto" w:fill="D9E2F3" w:themeFill="accent5" w:themeFillTint="33"/>
          </w:tcPr>
          <w:p w:rsidR="00F66B64" w:rsidRPr="00417C9F" w:rsidRDefault="00F66B64" w:rsidP="00B4429A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Proyecto</w:t>
            </w:r>
          </w:p>
        </w:tc>
      </w:tr>
      <w:tr w:rsidR="00172E9C" w:rsidTr="00924287">
        <w:trPr>
          <w:trHeight w:val="2601"/>
        </w:trPr>
        <w:tc>
          <w:tcPr>
            <w:tcW w:w="2127" w:type="dxa"/>
          </w:tcPr>
          <w:p w:rsidR="00172E9C" w:rsidRDefault="00924287" w:rsidP="00172E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el y enviado por correo el trabajo N°18 para corrección.</w:t>
            </w:r>
            <w:r w:rsidR="00172E9C">
              <w:rPr>
                <w:b/>
                <w:sz w:val="28"/>
              </w:rPr>
              <w:t xml:space="preserve"> </w:t>
            </w:r>
          </w:p>
          <w:p w:rsidR="00172E9C" w:rsidRDefault="00924287" w:rsidP="00924287">
            <w:pPr>
              <w:shd w:val="clear" w:color="auto" w:fill="FFFF00"/>
              <w:rPr>
                <w:b/>
                <w:sz w:val="28"/>
              </w:rPr>
            </w:pPr>
            <w:r>
              <w:rPr>
                <w:b/>
                <w:sz w:val="28"/>
              </w:rPr>
              <w:t>Sí se envía</w:t>
            </w:r>
            <w:r w:rsidR="00172E9C">
              <w:rPr>
                <w:b/>
                <w:sz w:val="28"/>
              </w:rPr>
              <w:t xml:space="preserve"> por correo.</w:t>
            </w:r>
          </w:p>
          <w:p w:rsidR="00172E9C" w:rsidRDefault="00172E9C" w:rsidP="00172E9C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B75B18" w:rsidRDefault="00B75B18" w:rsidP="00B75B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Terminado el y enviado por correo el trabajo N°18 para corrección. </w:t>
            </w:r>
          </w:p>
          <w:p w:rsidR="00172E9C" w:rsidRDefault="00B75B18" w:rsidP="00924287">
            <w:pPr>
              <w:shd w:val="clear" w:color="auto" w:fill="FFFF00"/>
              <w:rPr>
                <w:b/>
                <w:sz w:val="28"/>
              </w:rPr>
            </w:pPr>
            <w:r>
              <w:rPr>
                <w:b/>
                <w:sz w:val="28"/>
              </w:rPr>
              <w:t>Sí se envía por correo.</w:t>
            </w:r>
          </w:p>
        </w:tc>
        <w:tc>
          <w:tcPr>
            <w:tcW w:w="2126" w:type="dxa"/>
          </w:tcPr>
          <w:p w:rsidR="00FB3030" w:rsidRDefault="00FB3030" w:rsidP="00FB30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Todas las actividades del trabajo Nº14 terminadas para hacer la puesta en común en la clase de Zoom</w:t>
            </w:r>
            <w:r>
              <w:rPr>
                <w:b/>
                <w:sz w:val="28"/>
              </w:rPr>
              <w:t>.</w:t>
            </w:r>
            <w:bookmarkStart w:id="0" w:name="_GoBack"/>
            <w:bookmarkEnd w:id="0"/>
          </w:p>
          <w:p w:rsidR="00172E9C" w:rsidRDefault="00FB3030" w:rsidP="00FB3030">
            <w:pPr>
              <w:shd w:val="clear" w:color="auto" w:fill="CC66FF"/>
              <w:rPr>
                <w:b/>
                <w:sz w:val="28"/>
              </w:rPr>
            </w:pPr>
            <w:r>
              <w:rPr>
                <w:b/>
                <w:sz w:val="28"/>
              </w:rPr>
              <w:t>No se envían por correo.</w:t>
            </w:r>
          </w:p>
        </w:tc>
        <w:tc>
          <w:tcPr>
            <w:tcW w:w="2126" w:type="dxa"/>
          </w:tcPr>
          <w:p w:rsidR="00FB3030" w:rsidRDefault="00FB3030" w:rsidP="00FB30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Todas las actividades del trabajo Nº14 terminadas para hacer la puesta en común en la clase de Zoom</w:t>
            </w:r>
            <w:r>
              <w:rPr>
                <w:b/>
                <w:sz w:val="28"/>
              </w:rPr>
              <w:t>.</w:t>
            </w:r>
          </w:p>
          <w:p w:rsidR="00172E9C" w:rsidRDefault="00FB3030" w:rsidP="00FB3030">
            <w:pPr>
              <w:shd w:val="clear" w:color="auto" w:fill="CC66FF"/>
              <w:rPr>
                <w:b/>
                <w:sz w:val="28"/>
              </w:rPr>
            </w:pPr>
            <w:r>
              <w:rPr>
                <w:b/>
                <w:sz w:val="28"/>
              </w:rPr>
              <w:t>No se envían por correo.</w:t>
            </w:r>
          </w:p>
        </w:tc>
        <w:tc>
          <w:tcPr>
            <w:tcW w:w="2190" w:type="dxa"/>
          </w:tcPr>
          <w:p w:rsidR="00172E9C" w:rsidRDefault="00172E9C" w:rsidP="00172E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Compartiremos los avances que cada grupo tenga sobre el tema que le toca trabajar para la primera publicación del diario.</w:t>
            </w:r>
          </w:p>
        </w:tc>
      </w:tr>
    </w:tbl>
    <w:p w:rsidR="00F55242" w:rsidRDefault="00F55242" w:rsidP="00EF5E1F">
      <w:pPr>
        <w:jc w:val="center"/>
        <w:rPr>
          <w:rFonts w:ascii="Comic Kings" w:hAnsi="Comic Kings"/>
          <w:sz w:val="36"/>
        </w:rPr>
      </w:pPr>
    </w:p>
    <w:p w:rsidR="00EF5E1F" w:rsidRPr="009243A8" w:rsidRDefault="009243A8" w:rsidP="00EF5E1F">
      <w:pPr>
        <w:jc w:val="center"/>
        <w:rPr>
          <w:rFonts w:ascii="Comic Kings" w:hAnsi="Comic Kings"/>
          <w:sz w:val="36"/>
        </w:rPr>
      </w:pPr>
      <w:r w:rsidRPr="009243A8">
        <w:rPr>
          <w:rFonts w:ascii="Comic Kings" w:hAnsi="Comic Kings"/>
          <w:sz w:val="36"/>
        </w:rPr>
        <w:t>Finalizaci</w:t>
      </w:r>
      <w:r w:rsidRPr="009243A8">
        <w:rPr>
          <w:rFonts w:ascii="Cambria" w:hAnsi="Cambria"/>
          <w:sz w:val="36"/>
        </w:rPr>
        <w:t>ó</w:t>
      </w:r>
      <w:r w:rsidRPr="009243A8">
        <w:rPr>
          <w:rFonts w:ascii="Comic Kings" w:hAnsi="Comic Kings"/>
          <w:sz w:val="36"/>
        </w:rPr>
        <w:t xml:space="preserve">n del libro: </w:t>
      </w:r>
      <w:r w:rsidRPr="009243A8">
        <w:rPr>
          <w:rFonts w:ascii="Comic Kings" w:hAnsi="Comic Kings" w:cs="Times New Roman"/>
          <w:sz w:val="36"/>
        </w:rPr>
        <w:t>“</w:t>
      </w:r>
      <w:r w:rsidRPr="009243A8">
        <w:rPr>
          <w:rFonts w:ascii="Comic Kings" w:hAnsi="Comic Kings"/>
          <w:sz w:val="36"/>
        </w:rPr>
        <w:t>El espejo africano</w:t>
      </w:r>
      <w:r w:rsidRPr="009243A8">
        <w:rPr>
          <w:rFonts w:ascii="Comic Kings" w:hAnsi="Comic Kings" w:cs="Times New Roman"/>
          <w:sz w:val="36"/>
        </w:rPr>
        <w:t>”</w:t>
      </w:r>
    </w:p>
    <w:p w:rsidR="008D6B8B" w:rsidRDefault="009243A8" w:rsidP="008D6B8B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En las clases anteriores de literatura leímos hasta la página 48. Les adjunto el índice para que se puedan guiar para realizar las actividades. </w:t>
      </w:r>
    </w:p>
    <w:p w:rsidR="00951641" w:rsidRDefault="009243A8" w:rsidP="00F55242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es-AR"/>
        </w:rPr>
        <w:drawing>
          <wp:inline distT="0" distB="0" distL="0" distR="0" wp14:anchorId="0DEEABE0" wp14:editId="1682A3CD">
            <wp:extent cx="4079019" cy="4046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6024"/>
                    <a:stretch/>
                  </pic:blipFill>
                  <pic:spPr bwMode="auto">
                    <a:xfrm>
                      <a:off x="0" y="0"/>
                      <a:ext cx="4091326" cy="405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242" w:rsidRDefault="00F55242" w:rsidP="00F55242">
      <w:pPr>
        <w:jc w:val="center"/>
        <w:rPr>
          <w:rFonts w:ascii="Comic Sans MS" w:hAnsi="Comic Sans MS"/>
          <w:b/>
          <w:sz w:val="24"/>
        </w:rPr>
      </w:pPr>
    </w:p>
    <w:p w:rsidR="00185357" w:rsidRPr="00951641" w:rsidRDefault="00951641" w:rsidP="00951641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Leé los capítulos que faltan y completá un cuadro para cada uno de ellos.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CF464A" w:rsidTr="0046778F">
        <w:trPr>
          <w:trHeight w:val="588"/>
        </w:trPr>
        <w:tc>
          <w:tcPr>
            <w:tcW w:w="1560" w:type="dxa"/>
            <w:shd w:val="clear" w:color="auto" w:fill="E7EBB9"/>
          </w:tcPr>
          <w:p w:rsidR="00CF464A" w:rsidRPr="00185357" w:rsidRDefault="00951641" w:rsidP="00951641">
            <w:pPr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 w:rsidRPr="00951641">
              <w:rPr>
                <w:rFonts w:ascii="Comic Sans MS" w:hAnsi="Comic Sans MS"/>
                <w:b/>
                <w:sz w:val="36"/>
                <w:lang w:eastAsia="es-AR"/>
              </w:rPr>
              <w:t>3</w:t>
            </w:r>
          </w:p>
        </w:tc>
        <w:tc>
          <w:tcPr>
            <w:tcW w:w="9355" w:type="dxa"/>
            <w:shd w:val="clear" w:color="auto" w:fill="E7EBB9"/>
          </w:tcPr>
          <w:p w:rsidR="00CF464A" w:rsidRPr="00CF464A" w:rsidRDefault="00951641" w:rsidP="00CF464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En las historias</w:t>
            </w:r>
          </w:p>
        </w:tc>
      </w:tr>
      <w:tr w:rsidR="00185357" w:rsidTr="0046778F">
        <w:trPr>
          <w:trHeight w:val="498"/>
        </w:trPr>
        <w:tc>
          <w:tcPr>
            <w:tcW w:w="1560" w:type="dxa"/>
            <w:shd w:val="clear" w:color="auto" w:fill="E7EBB9"/>
          </w:tcPr>
          <w:p w:rsidR="00185357" w:rsidRPr="00185357" w:rsidRDefault="00951641" w:rsidP="00CF464A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Lugar</w:t>
            </w:r>
          </w:p>
        </w:tc>
        <w:tc>
          <w:tcPr>
            <w:tcW w:w="9355" w:type="dxa"/>
          </w:tcPr>
          <w:p w:rsidR="00185357" w:rsidRDefault="00185357" w:rsidP="00CF464A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185357" w:rsidTr="0046778F">
        <w:trPr>
          <w:trHeight w:val="498"/>
        </w:trPr>
        <w:tc>
          <w:tcPr>
            <w:tcW w:w="1560" w:type="dxa"/>
            <w:shd w:val="clear" w:color="auto" w:fill="E7EBB9"/>
          </w:tcPr>
          <w:p w:rsidR="00185357" w:rsidRPr="00185357" w:rsidRDefault="00951641" w:rsidP="00CF464A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Personajes</w:t>
            </w:r>
          </w:p>
        </w:tc>
        <w:tc>
          <w:tcPr>
            <w:tcW w:w="9355" w:type="dxa"/>
          </w:tcPr>
          <w:p w:rsidR="00185357" w:rsidRDefault="00185357" w:rsidP="00CF464A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185357" w:rsidTr="0046778F">
        <w:trPr>
          <w:trHeight w:val="996"/>
        </w:trPr>
        <w:tc>
          <w:tcPr>
            <w:tcW w:w="1560" w:type="dxa"/>
            <w:shd w:val="clear" w:color="auto" w:fill="E7EBB9"/>
          </w:tcPr>
          <w:p w:rsidR="00951641" w:rsidRDefault="00951641" w:rsidP="00CF464A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185357" w:rsidRDefault="00951641" w:rsidP="00CF464A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Resumen</w:t>
            </w:r>
          </w:p>
          <w:p w:rsidR="00951641" w:rsidRPr="00185357" w:rsidRDefault="00951641" w:rsidP="00CF464A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</w:tc>
        <w:tc>
          <w:tcPr>
            <w:tcW w:w="9355" w:type="dxa"/>
          </w:tcPr>
          <w:p w:rsidR="00185357" w:rsidRDefault="00185357" w:rsidP="00CF464A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185357" w:rsidTr="0046778F">
        <w:trPr>
          <w:trHeight w:val="513"/>
        </w:trPr>
        <w:tc>
          <w:tcPr>
            <w:tcW w:w="1560" w:type="dxa"/>
            <w:shd w:val="clear" w:color="auto" w:fill="E7EBB9"/>
          </w:tcPr>
          <w:p w:rsidR="00951641" w:rsidRDefault="00951641" w:rsidP="00CF464A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185357" w:rsidRPr="00185357" w:rsidRDefault="00951641" w:rsidP="00CF464A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Opinión</w:t>
            </w:r>
          </w:p>
        </w:tc>
        <w:tc>
          <w:tcPr>
            <w:tcW w:w="9355" w:type="dxa"/>
          </w:tcPr>
          <w:p w:rsidR="00185357" w:rsidRDefault="00185357" w:rsidP="00CF464A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</w:tbl>
    <w:p w:rsidR="00EF5E1F" w:rsidRDefault="00EF5E1F" w:rsidP="00185357">
      <w:pPr>
        <w:rPr>
          <w:rFonts w:ascii="Comic Sans MS" w:hAnsi="Comic Sans MS"/>
          <w:sz w:val="24"/>
          <w:lang w:eastAsia="es-AR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46778F" w:rsidTr="00C0210F">
        <w:trPr>
          <w:trHeight w:val="58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36"/>
                <w:lang w:eastAsia="es-AR"/>
              </w:rPr>
              <w:t>4</w:t>
            </w:r>
          </w:p>
        </w:tc>
        <w:tc>
          <w:tcPr>
            <w:tcW w:w="9355" w:type="dxa"/>
            <w:shd w:val="clear" w:color="auto" w:fill="E7EBB9"/>
          </w:tcPr>
          <w:p w:rsidR="0046778F" w:rsidRPr="00CF464A" w:rsidRDefault="0046778F" w:rsidP="00C0210F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En las historias</w:t>
            </w: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Lugar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Personajes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996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Resumen</w:t>
            </w: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513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Opinión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</w:tbl>
    <w:p w:rsidR="0046778F" w:rsidRDefault="0046778F" w:rsidP="00185357">
      <w:pPr>
        <w:rPr>
          <w:rFonts w:ascii="Comic Sans MS" w:hAnsi="Comic Sans MS"/>
          <w:sz w:val="24"/>
          <w:lang w:eastAsia="es-AR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46778F" w:rsidTr="00C0210F">
        <w:trPr>
          <w:trHeight w:val="58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36"/>
                <w:lang w:eastAsia="es-AR"/>
              </w:rPr>
              <w:t>5</w:t>
            </w:r>
          </w:p>
        </w:tc>
        <w:tc>
          <w:tcPr>
            <w:tcW w:w="9355" w:type="dxa"/>
            <w:shd w:val="clear" w:color="auto" w:fill="E7EBB9"/>
          </w:tcPr>
          <w:p w:rsidR="0046778F" w:rsidRPr="00CF464A" w:rsidRDefault="0046778F" w:rsidP="00C0210F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A fines de 1816</w:t>
            </w: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Lugar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Personajes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996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Resumen</w:t>
            </w: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513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Opinión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</w:tbl>
    <w:p w:rsidR="0046778F" w:rsidRDefault="0046778F" w:rsidP="00185357">
      <w:pPr>
        <w:rPr>
          <w:rFonts w:ascii="Comic Sans MS" w:hAnsi="Comic Sans MS"/>
          <w:sz w:val="24"/>
          <w:lang w:eastAsia="es-AR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46778F" w:rsidTr="00C0210F">
        <w:trPr>
          <w:trHeight w:val="58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36"/>
                <w:lang w:eastAsia="es-AR"/>
              </w:rPr>
              <w:t>6</w:t>
            </w:r>
          </w:p>
        </w:tc>
        <w:tc>
          <w:tcPr>
            <w:tcW w:w="9355" w:type="dxa"/>
            <w:shd w:val="clear" w:color="auto" w:fill="E7EBB9"/>
          </w:tcPr>
          <w:p w:rsidR="0046778F" w:rsidRPr="00CF464A" w:rsidRDefault="0046778F" w:rsidP="00C0210F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A fines de 1816</w:t>
            </w: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Lugar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Personajes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996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Resumen</w:t>
            </w: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513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Opinión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</w:tbl>
    <w:p w:rsidR="0046778F" w:rsidRDefault="0046778F" w:rsidP="00185357">
      <w:pPr>
        <w:rPr>
          <w:rFonts w:ascii="Comic Sans MS" w:hAnsi="Comic Sans MS"/>
          <w:sz w:val="24"/>
          <w:lang w:eastAsia="es-AR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46778F" w:rsidTr="00C0210F">
        <w:trPr>
          <w:trHeight w:val="58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36"/>
                <w:lang w:eastAsia="es-AR"/>
              </w:rPr>
              <w:t>7</w:t>
            </w:r>
          </w:p>
        </w:tc>
        <w:tc>
          <w:tcPr>
            <w:tcW w:w="9355" w:type="dxa"/>
            <w:shd w:val="clear" w:color="auto" w:fill="E7EBB9"/>
          </w:tcPr>
          <w:p w:rsidR="0046778F" w:rsidRPr="00CF464A" w:rsidRDefault="0046778F" w:rsidP="00C0210F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¿Quién dice que los objetos?</w:t>
            </w: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Lugar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Personajes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996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Resumen</w:t>
            </w: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513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Opinión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</w:tbl>
    <w:p w:rsidR="00F66B64" w:rsidRDefault="00F66B64" w:rsidP="002D47BB">
      <w:pPr>
        <w:jc w:val="both"/>
        <w:rPr>
          <w:rFonts w:ascii="Comic Sans MS" w:hAnsi="Comic Sans MS"/>
          <w:b/>
          <w:color w:val="7030A0"/>
          <w:sz w:val="24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46778F" w:rsidTr="00C0210F">
        <w:trPr>
          <w:trHeight w:val="58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36"/>
                <w:lang w:eastAsia="es-AR"/>
              </w:rPr>
              <w:t>8</w:t>
            </w:r>
          </w:p>
        </w:tc>
        <w:tc>
          <w:tcPr>
            <w:tcW w:w="9355" w:type="dxa"/>
            <w:shd w:val="clear" w:color="auto" w:fill="E7EBB9"/>
          </w:tcPr>
          <w:p w:rsidR="0046778F" w:rsidRPr="00CF464A" w:rsidRDefault="0046778F" w:rsidP="00C0210F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Según parece hay dones.</w:t>
            </w: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Lugar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Personajes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996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Resumen</w:t>
            </w: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513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Opinión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</w:tbl>
    <w:p w:rsidR="0046778F" w:rsidRDefault="0046778F" w:rsidP="002D47BB">
      <w:pPr>
        <w:jc w:val="both"/>
        <w:rPr>
          <w:rFonts w:ascii="Comic Sans MS" w:hAnsi="Comic Sans MS"/>
          <w:b/>
          <w:color w:val="7030A0"/>
          <w:sz w:val="24"/>
        </w:rPr>
      </w:pPr>
    </w:p>
    <w:p w:rsidR="0046778F" w:rsidRDefault="0046778F" w:rsidP="002D47BB">
      <w:pPr>
        <w:jc w:val="both"/>
        <w:rPr>
          <w:rFonts w:ascii="Comic Sans MS" w:hAnsi="Comic Sans MS"/>
          <w:b/>
          <w:color w:val="7030A0"/>
          <w:sz w:val="24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46778F" w:rsidTr="00C0210F">
        <w:trPr>
          <w:trHeight w:val="58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36"/>
                <w:lang w:eastAsia="es-AR"/>
              </w:rPr>
              <w:lastRenderedPageBreak/>
              <w:t>9</w:t>
            </w:r>
          </w:p>
        </w:tc>
        <w:tc>
          <w:tcPr>
            <w:tcW w:w="9355" w:type="dxa"/>
            <w:shd w:val="clear" w:color="auto" w:fill="E7EBB9"/>
          </w:tcPr>
          <w:p w:rsidR="0046778F" w:rsidRPr="00CF464A" w:rsidRDefault="0046778F" w:rsidP="00C0210F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Según parece hay dones.</w:t>
            </w: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Lugar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498"/>
        </w:trPr>
        <w:tc>
          <w:tcPr>
            <w:tcW w:w="1560" w:type="dxa"/>
            <w:shd w:val="clear" w:color="auto" w:fill="E7EBB9"/>
          </w:tcPr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Personajes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996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Resumen</w:t>
            </w: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  <w:tr w:rsidR="0046778F" w:rsidTr="00C0210F">
        <w:trPr>
          <w:trHeight w:val="513"/>
        </w:trPr>
        <w:tc>
          <w:tcPr>
            <w:tcW w:w="1560" w:type="dxa"/>
            <w:shd w:val="clear" w:color="auto" w:fill="E7EBB9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</w:p>
          <w:p w:rsidR="0046778F" w:rsidRPr="00185357" w:rsidRDefault="0046778F" w:rsidP="00C0210F">
            <w:pPr>
              <w:spacing w:line="360" w:lineRule="auto"/>
              <w:rPr>
                <w:rFonts w:ascii="Comic Sans MS" w:hAnsi="Comic Sans MS"/>
                <w:b/>
                <w:sz w:val="24"/>
                <w:lang w:eastAsia="es-AR"/>
              </w:rPr>
            </w:pPr>
            <w:r>
              <w:rPr>
                <w:rFonts w:ascii="Comic Sans MS" w:hAnsi="Comic Sans MS"/>
                <w:b/>
                <w:sz w:val="24"/>
                <w:lang w:eastAsia="es-AR"/>
              </w:rPr>
              <w:t>Opinión</w:t>
            </w:r>
          </w:p>
        </w:tc>
        <w:tc>
          <w:tcPr>
            <w:tcW w:w="9355" w:type="dxa"/>
          </w:tcPr>
          <w:p w:rsidR="0046778F" w:rsidRDefault="0046778F" w:rsidP="00C0210F">
            <w:pPr>
              <w:spacing w:line="360" w:lineRule="auto"/>
              <w:rPr>
                <w:rFonts w:ascii="Comic Sans MS" w:hAnsi="Comic Sans MS"/>
                <w:sz w:val="24"/>
                <w:lang w:eastAsia="es-AR"/>
              </w:rPr>
            </w:pPr>
          </w:p>
        </w:tc>
      </w:tr>
    </w:tbl>
    <w:p w:rsidR="0046778F" w:rsidRDefault="0046778F" w:rsidP="002D47BB">
      <w:pPr>
        <w:jc w:val="both"/>
        <w:rPr>
          <w:rFonts w:ascii="Comic Sans MS" w:hAnsi="Comic Sans MS"/>
          <w:b/>
          <w:color w:val="7030A0"/>
          <w:sz w:val="24"/>
        </w:rPr>
      </w:pPr>
    </w:p>
    <w:p w:rsidR="00924287" w:rsidRPr="00924287" w:rsidRDefault="00924287" w:rsidP="00924287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 w:rsidRPr="00924287">
        <w:rPr>
          <w:rFonts w:ascii="Comic Sans MS" w:hAnsi="Comic Sans MS"/>
          <w:sz w:val="24"/>
        </w:rPr>
        <w:t>Seleccioná el personaje que más te llamó la atención del libro, dibújalo, describilo y explicá por qué lo elegiste.</w:t>
      </w:r>
    </w:p>
    <w:sectPr w:rsidR="00924287" w:rsidRPr="00924287" w:rsidSect="00EF4E43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E9" w:rsidRDefault="007A09E9" w:rsidP="00A61473">
      <w:pPr>
        <w:spacing w:after="0" w:line="240" w:lineRule="auto"/>
      </w:pPr>
      <w:r>
        <w:separator/>
      </w:r>
    </w:p>
  </w:endnote>
  <w:endnote w:type="continuationSeparator" w:id="0">
    <w:p w:rsidR="007A09E9" w:rsidRDefault="007A09E9" w:rsidP="00A6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Kings"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E9" w:rsidRDefault="007A09E9" w:rsidP="00A61473">
      <w:pPr>
        <w:spacing w:after="0" w:line="240" w:lineRule="auto"/>
      </w:pPr>
      <w:r>
        <w:separator/>
      </w:r>
    </w:p>
  </w:footnote>
  <w:footnote w:type="continuationSeparator" w:id="0">
    <w:p w:rsidR="007A09E9" w:rsidRDefault="007A09E9" w:rsidP="00A6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73" w:rsidRPr="00A61473" w:rsidRDefault="0078731E" w:rsidP="00A61473">
    <w:pPr>
      <w:pStyle w:val="Encabezado"/>
      <w:rPr>
        <w:rFonts w:ascii="Comic Sans MS" w:hAnsi="Comic Sans MS"/>
        <w:b/>
        <w:color w:val="538135" w:themeColor="accent6" w:themeShade="BF"/>
      </w:rPr>
    </w:pPr>
    <w:r>
      <w:rPr>
        <w:rFonts w:ascii="Comic Sans MS" w:hAnsi="Comic Sans MS"/>
        <w:b/>
        <w:noProof/>
        <w:color w:val="538135" w:themeColor="accent6" w:themeShade="BF"/>
        <w:lang w:eastAsia="es-AR"/>
      </w:rPr>
      <w:drawing>
        <wp:anchor distT="0" distB="0" distL="114300" distR="114300" simplePos="0" relativeHeight="251661312" behindDoc="0" locked="0" layoutInCell="1" allowOverlap="1" wp14:anchorId="13E4C51E" wp14:editId="4A6ACD44">
          <wp:simplePos x="0" y="0"/>
          <wp:positionH relativeFrom="column">
            <wp:posOffset>5171523</wp:posOffset>
          </wp:positionH>
          <wp:positionV relativeFrom="paragraph">
            <wp:posOffset>-299306</wp:posOffset>
          </wp:positionV>
          <wp:extent cx="969645" cy="834390"/>
          <wp:effectExtent l="0" t="0" r="1905" b="381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San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omic Sans MS" w:hAnsi="Comic Sans MS"/>
          <w:b/>
          <w:color w:val="538135" w:themeColor="accent6" w:themeShade="BF"/>
          <w:lang w:val="es-ES"/>
        </w:rPr>
        <w:id w:val="1654946757"/>
        <w:docPartObj>
          <w:docPartGallery w:val="Page Numbers (Margins)"/>
          <w:docPartUnique/>
        </w:docPartObj>
      </w:sdtPr>
      <w:sdtEndPr/>
      <w:sdtContent>
        <w:r w:rsidR="00F66B64" w:rsidRPr="00F66B64">
          <w:rPr>
            <w:rFonts w:ascii="Comic Sans MS" w:hAnsi="Comic Sans MS"/>
            <w:b/>
            <w:noProof/>
            <w:color w:val="538135" w:themeColor="accent6" w:themeShade="BF"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00D31F8" wp14:editId="0542C0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" name="Rectángulo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B64" w:rsidRDefault="00F66B64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B3030" w:rsidRPr="00FB30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D31F8" id="Rectángulo 2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ZnFNwr0C&#10;AAC5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F66B64" w:rsidRDefault="00F66B64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B3030" w:rsidRPr="00FB303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243A8">
      <w:rPr>
        <w:rFonts w:ascii="Comic Sans MS" w:hAnsi="Comic Sans MS"/>
        <w:b/>
        <w:color w:val="538135" w:themeColor="accent6" w:themeShade="BF"/>
        <w:lang w:val="es-ES"/>
      </w:rPr>
      <w:t>6° Lengua y Literatura Trabajo</w:t>
    </w:r>
    <w:r w:rsidR="00A61473" w:rsidRPr="00A61473">
      <w:rPr>
        <w:rFonts w:ascii="Comic Sans MS" w:hAnsi="Comic Sans MS"/>
        <w:b/>
        <w:color w:val="538135" w:themeColor="accent6" w:themeShade="BF"/>
        <w:lang w:val="es-ES"/>
      </w:rPr>
      <w:t xml:space="preserve"> Nº</w:t>
    </w:r>
    <w:r>
      <w:rPr>
        <w:rFonts w:ascii="Comic Sans MS" w:hAnsi="Comic Sans MS"/>
        <w:b/>
        <w:color w:val="538135" w:themeColor="accent6" w:themeShade="BF"/>
      </w:rPr>
      <w:t>18</w:t>
    </w:r>
    <w:r w:rsidR="00A61473" w:rsidRPr="00A61473">
      <w:rPr>
        <w:rFonts w:ascii="Comic Sans MS" w:hAnsi="Comic Sans MS"/>
        <w:b/>
        <w:color w:val="538135" w:themeColor="accent6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37D"/>
    <w:multiLevelType w:val="hybridMultilevel"/>
    <w:tmpl w:val="724A1E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DE9"/>
    <w:multiLevelType w:val="hybridMultilevel"/>
    <w:tmpl w:val="E9365EEC"/>
    <w:lvl w:ilvl="0" w:tplc="F0989E3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319"/>
    <w:multiLevelType w:val="hybridMultilevel"/>
    <w:tmpl w:val="7F2097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029B"/>
    <w:multiLevelType w:val="hybridMultilevel"/>
    <w:tmpl w:val="2F5643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B2BC1"/>
    <w:multiLevelType w:val="hybridMultilevel"/>
    <w:tmpl w:val="7C2403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12A5"/>
    <w:multiLevelType w:val="hybridMultilevel"/>
    <w:tmpl w:val="10281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0614"/>
    <w:multiLevelType w:val="hybridMultilevel"/>
    <w:tmpl w:val="B9187B4A"/>
    <w:lvl w:ilvl="0" w:tplc="810AD3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63E2"/>
    <w:multiLevelType w:val="hybridMultilevel"/>
    <w:tmpl w:val="EFC4E4FC"/>
    <w:lvl w:ilvl="0" w:tplc="27EAA5C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4"/>
    <w:rsid w:val="00076705"/>
    <w:rsid w:val="000A7247"/>
    <w:rsid w:val="00124DBA"/>
    <w:rsid w:val="00172E9C"/>
    <w:rsid w:val="00172F24"/>
    <w:rsid w:val="00185357"/>
    <w:rsid w:val="001D52E1"/>
    <w:rsid w:val="00237228"/>
    <w:rsid w:val="002D47BB"/>
    <w:rsid w:val="00350146"/>
    <w:rsid w:val="00417C9F"/>
    <w:rsid w:val="00451F31"/>
    <w:rsid w:val="0046778F"/>
    <w:rsid w:val="00727D91"/>
    <w:rsid w:val="0078731E"/>
    <w:rsid w:val="007A09E9"/>
    <w:rsid w:val="007D1B69"/>
    <w:rsid w:val="00827030"/>
    <w:rsid w:val="008D6B8B"/>
    <w:rsid w:val="00924287"/>
    <w:rsid w:val="009243A8"/>
    <w:rsid w:val="00951641"/>
    <w:rsid w:val="00A61473"/>
    <w:rsid w:val="00B75B18"/>
    <w:rsid w:val="00CC59B7"/>
    <w:rsid w:val="00CF464A"/>
    <w:rsid w:val="00D54991"/>
    <w:rsid w:val="00D7743E"/>
    <w:rsid w:val="00D879E2"/>
    <w:rsid w:val="00EF4E43"/>
    <w:rsid w:val="00EF5E1F"/>
    <w:rsid w:val="00F04E58"/>
    <w:rsid w:val="00F513D9"/>
    <w:rsid w:val="00F55242"/>
    <w:rsid w:val="00F66B64"/>
    <w:rsid w:val="00F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40DEA"/>
  <w15:chartTrackingRefBased/>
  <w15:docId w15:val="{83EFFA96-F2A3-496E-BA1D-C8EAA7F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473"/>
  </w:style>
  <w:style w:type="paragraph" w:styleId="Piedepgina">
    <w:name w:val="footer"/>
    <w:basedOn w:val="Normal"/>
    <w:link w:val="Piedepgina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73"/>
  </w:style>
  <w:style w:type="paragraph" w:styleId="Prrafodelista">
    <w:name w:val="List Paragraph"/>
    <w:basedOn w:val="Normal"/>
    <w:uiPriority w:val="34"/>
    <w:qFormat/>
    <w:rsid w:val="008D6B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17</cp:revision>
  <dcterms:created xsi:type="dcterms:W3CDTF">2020-07-27T14:58:00Z</dcterms:created>
  <dcterms:modified xsi:type="dcterms:W3CDTF">2020-08-03T21:47:00Z</dcterms:modified>
</cp:coreProperties>
</file>